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2A8A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  <w:u w:val="single"/>
        </w:rPr>
        <w:t>ZÁRÓVIZSGA TÉTELEK</w:t>
      </w:r>
    </w:p>
    <w:p w14:paraId="6190CC03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</w:rPr>
        <w:t xml:space="preserve">a </w:t>
      </w:r>
      <w:proofErr w:type="spellStart"/>
      <w:r w:rsidRPr="00423CF9">
        <w:rPr>
          <w:rFonts w:ascii="Calibri" w:eastAsia="Calibri" w:hAnsi="Calibri" w:cs="Calibri"/>
          <w:b/>
          <w:bCs/>
          <w:sz w:val="28"/>
          <w:szCs w:val="28"/>
        </w:rPr>
        <w:t>pszichopedagógia</w:t>
      </w:r>
      <w:proofErr w:type="spellEnd"/>
      <w:r w:rsidRPr="00423CF9">
        <w:rPr>
          <w:rFonts w:ascii="Calibri" w:eastAsia="Calibri" w:hAnsi="Calibri" w:cs="Calibri"/>
          <w:b/>
          <w:bCs/>
          <w:sz w:val="28"/>
          <w:szCs w:val="28"/>
        </w:rPr>
        <w:t xml:space="preserve"> szakirány</w:t>
      </w:r>
    </w:p>
    <w:p w14:paraId="11D98350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</w:rPr>
        <w:t>z á r ó v i z s g á j á r a</w:t>
      </w:r>
    </w:p>
    <w:p w14:paraId="69E3EE15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</w:rPr>
        <w:t>a nappali/levelező (BA) és a szakirányú tagozat hallgatói részére</w:t>
      </w:r>
    </w:p>
    <w:p w14:paraId="672A6659" w14:textId="77777777" w:rsidR="003455C8" w:rsidRPr="00423CF9" w:rsidRDefault="003455C8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A37501D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46D7C43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helye, szerepe a multidiszciplináris embertudományok, a gyógypedagógia és a humán szolgáltatások rendszerében</w:t>
      </w:r>
    </w:p>
    <w:p w14:paraId="0EC7A8DC" w14:textId="25B7E2DE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Kulcsfogalmak: fogalom, népességcsoportok, színterek, tevékenységek, feladatkörök, szemléletmód</w:t>
      </w:r>
    </w:p>
    <w:p w14:paraId="5DAB6C7B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6F7BF98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05BC70A3" w14:textId="4F639E57" w:rsidR="003455C8" w:rsidRPr="00423CF9" w:rsidRDefault="7DBD1125" w:rsidP="00A46D92">
      <w:pPr>
        <w:numPr>
          <w:ilvl w:val="0"/>
          <w:numId w:val="3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kialakulása és definiálása </w:t>
      </w:r>
    </w:p>
    <w:p w14:paraId="1DD05120" w14:textId="77777777" w:rsidR="003455C8" w:rsidRPr="00423CF9" w:rsidRDefault="7DBD1125" w:rsidP="00A46D92">
      <w:pPr>
        <w:numPr>
          <w:ilvl w:val="0"/>
          <w:numId w:val="3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körébe tartozó népességcsoportok és szakmai területek (oktatás-köznevelés, szociális/gyermekvédelmi terület, egészségügy), feladatkörök; </w:t>
      </w:r>
    </w:p>
    <w:p w14:paraId="4E54FCA9" w14:textId="77777777" w:rsidR="003455C8" w:rsidRPr="00423CF9" w:rsidRDefault="7DBD1125" w:rsidP="00A46D92">
      <w:pPr>
        <w:numPr>
          <w:ilvl w:val="0"/>
          <w:numId w:val="3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tevékenységeinek meghatározása; </w:t>
      </w:r>
    </w:p>
    <w:p w14:paraId="2338BD61" w14:textId="647BEA58" w:rsidR="003455C8" w:rsidRPr="00423CF9" w:rsidRDefault="7DBD1125" w:rsidP="00A46D92">
      <w:pPr>
        <w:numPr>
          <w:ilvl w:val="0"/>
          <w:numId w:val="3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proofErr w:type="gramStart"/>
      <w:r w:rsidRPr="00423CF9">
        <w:rPr>
          <w:rFonts w:ascii="Calibri" w:eastAsia="Calibri" w:hAnsi="Calibri" w:cs="Calibri"/>
          <w:sz w:val="24"/>
          <w:szCs w:val="24"/>
        </w:rPr>
        <w:t>bio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-pszicho-szociális</w:t>
      </w:r>
      <w:proofErr w:type="gramEnd"/>
      <w:r w:rsidRPr="00423CF9">
        <w:rPr>
          <w:rFonts w:ascii="Calibri" w:eastAsia="Calibri" w:hAnsi="Calibri" w:cs="Calibri"/>
          <w:sz w:val="24"/>
          <w:szCs w:val="24"/>
        </w:rPr>
        <w:t xml:space="preserve"> megközelítés jelentősége; </w:t>
      </w:r>
    </w:p>
    <w:p w14:paraId="7A70D060" w14:textId="77777777" w:rsidR="003455C8" w:rsidRPr="00423CF9" w:rsidRDefault="7DBD1125" w:rsidP="00A46D92">
      <w:pPr>
        <w:numPr>
          <w:ilvl w:val="0"/>
          <w:numId w:val="3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multidiszciplinaritás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és a szakszerű szakmai gondolkodás alapjai</w:t>
      </w:r>
    </w:p>
    <w:p w14:paraId="02EB378F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D499AA8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442C44B" w14:textId="77777777" w:rsidR="003455C8" w:rsidRPr="00423CF9" w:rsidRDefault="7DBD1125" w:rsidP="00A46D92">
      <w:pPr>
        <w:numPr>
          <w:ilvl w:val="0"/>
          <w:numId w:val="19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Képzési és kimeneti követelmények. Gyógypedagógia alapképzési szak. 18/2016. (VIII.5.) EMMI rendelet. letöltés helye: </w:t>
      </w:r>
      <w:hyperlink r:id="rId11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http://njt.hu/cgi_bin/njt_doc.cgi?docid=196922.325525</w:t>
        </w:r>
      </w:hyperlink>
      <w:r w:rsidRPr="00423CF9">
        <w:rPr>
          <w:rFonts w:ascii="Calibri" w:eastAsia="Calibri" w:hAnsi="Calibri" w:cs="Calibri"/>
          <w:sz w:val="24"/>
          <w:szCs w:val="24"/>
        </w:rPr>
        <w:t>. Letöltés ideje: 2016. október 9.</w:t>
      </w:r>
    </w:p>
    <w:p w14:paraId="127941FF" w14:textId="73503B93" w:rsidR="22C116CD" w:rsidRPr="00423CF9" w:rsidRDefault="00EC483F" w:rsidP="00A46D92">
      <w:pPr>
        <w:numPr>
          <w:ilvl w:val="0"/>
          <w:numId w:val="19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C483F">
        <w:rPr>
          <w:rFonts w:ascii="Calibri" w:eastAsia="Calibri" w:hAnsi="Calibri" w:cs="Calibri"/>
          <w:sz w:val="24"/>
          <w:szCs w:val="24"/>
        </w:rPr>
        <w:t xml:space="preserve">Rózsáné Czigány, E., &amp; Vargáné Molnár, M. (2013). A </w:t>
      </w:r>
      <w:proofErr w:type="spellStart"/>
      <w:r w:rsidRPr="00EC483F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EC483F">
        <w:rPr>
          <w:rFonts w:ascii="Calibri" w:eastAsia="Calibri" w:hAnsi="Calibri" w:cs="Calibri"/>
          <w:sz w:val="24"/>
          <w:szCs w:val="24"/>
        </w:rPr>
        <w:t xml:space="preserve"> fejlődése a gyógypedagógiai tevékenységek rendszerében. </w:t>
      </w:r>
      <w:r w:rsidRPr="00EC483F">
        <w:rPr>
          <w:rFonts w:ascii="Calibri" w:eastAsia="Calibri" w:hAnsi="Calibri" w:cs="Calibri"/>
          <w:i/>
          <w:iCs/>
          <w:sz w:val="24"/>
          <w:szCs w:val="24"/>
        </w:rPr>
        <w:t>Gyógypedagógiai Szemle, 41</w:t>
      </w:r>
      <w:r w:rsidRPr="00EC483F">
        <w:rPr>
          <w:rFonts w:ascii="Calibri" w:eastAsia="Calibri" w:hAnsi="Calibri" w:cs="Calibri"/>
          <w:sz w:val="24"/>
          <w:szCs w:val="24"/>
        </w:rPr>
        <w:t>(1), 53–57.</w:t>
      </w:r>
      <w:hyperlink r:id="rId12">
        <w:r w:rsidR="7DBD1125"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http://real.mtak.hu/28291/</w:t>
        </w:r>
      </w:hyperlink>
    </w:p>
    <w:p w14:paraId="452A4EF3" w14:textId="5D3ED6C4" w:rsidR="22C116CD" w:rsidRPr="00423CF9" w:rsidRDefault="00CD44CE" w:rsidP="00A46D92">
      <w:pPr>
        <w:numPr>
          <w:ilvl w:val="0"/>
          <w:numId w:val="19"/>
        </w:numPr>
        <w:ind w:left="0" w:hanging="2"/>
        <w:jc w:val="both"/>
        <w:rPr>
          <w:color w:val="000000" w:themeColor="text1"/>
          <w:sz w:val="24"/>
          <w:szCs w:val="24"/>
        </w:rPr>
      </w:pPr>
      <w:r w:rsidRPr="00CD44CE">
        <w:rPr>
          <w:rFonts w:ascii="Calibri" w:eastAsia="Calibri" w:hAnsi="Calibri" w:cs="Calibri"/>
          <w:sz w:val="24"/>
          <w:szCs w:val="24"/>
        </w:rPr>
        <w:lastRenderedPageBreak/>
        <w:t xml:space="preserve">Kereki, J., &amp; </w:t>
      </w:r>
      <w:proofErr w:type="spellStart"/>
      <w:r w:rsidRPr="00CD44CE">
        <w:rPr>
          <w:rFonts w:ascii="Calibri" w:eastAsia="Calibri" w:hAnsi="Calibri" w:cs="Calibri"/>
          <w:sz w:val="24"/>
          <w:szCs w:val="24"/>
        </w:rPr>
        <w:t>Pichler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CD44CE">
        <w:rPr>
          <w:rFonts w:ascii="Calibri" w:eastAsia="Calibri" w:hAnsi="Calibri" w:cs="Calibri"/>
          <w:sz w:val="24"/>
          <w:szCs w:val="24"/>
        </w:rPr>
        <w:t>Zs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. (2017). A </w:t>
      </w:r>
      <w:proofErr w:type="spellStart"/>
      <w:r w:rsidRPr="00CD44CE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 jelenlegi helyzete és perspektívái. </w:t>
      </w:r>
      <w:r w:rsidRPr="00CD44CE">
        <w:rPr>
          <w:rFonts w:ascii="Calibri" w:eastAsia="Calibri" w:hAnsi="Calibri" w:cs="Calibri"/>
          <w:i/>
          <w:iCs/>
          <w:sz w:val="24"/>
          <w:szCs w:val="24"/>
        </w:rPr>
        <w:t>Gyógypedagógiai Szemle, 45</w:t>
      </w:r>
      <w:r w:rsidRPr="00CD44CE">
        <w:rPr>
          <w:rFonts w:ascii="Calibri" w:eastAsia="Calibri" w:hAnsi="Calibri" w:cs="Calibri"/>
          <w:sz w:val="24"/>
          <w:szCs w:val="24"/>
        </w:rPr>
        <w:t>(4), 241–258.</w:t>
      </w:r>
      <w:hyperlink r:id="rId13">
        <w:r w:rsidR="7DBD1125"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http://epa.oszk.hu/03000/03047/00078/pdf/EPA03047_gyogyped_szemle_2017_4_241-258.pdf</w:t>
        </w:r>
      </w:hyperlink>
    </w:p>
    <w:p w14:paraId="36403054" w14:textId="134399A7" w:rsidR="15AF4757" w:rsidRPr="00423CF9" w:rsidRDefault="7DBD1125" w:rsidP="00A46D92">
      <w:pPr>
        <w:numPr>
          <w:ilvl w:val="0"/>
          <w:numId w:val="19"/>
        </w:numPr>
        <w:ind w:left="0" w:hanging="2"/>
        <w:jc w:val="both"/>
        <w:rPr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1659CD12" w14:textId="46686D30" w:rsidR="72EE4901" w:rsidRPr="00423CF9" w:rsidRDefault="72EE4901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3B702CF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Törvényi háttér: </w:t>
      </w:r>
    </w:p>
    <w:p w14:paraId="7C006FCE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2011. évi CXC. törvény a nemzeti köznevelésről</w:t>
      </w:r>
    </w:p>
    <w:p w14:paraId="2DDF55D9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15/2013. (II. 26.) EMMI rendelet A pedagógiai szakszolgálati intézmények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működésérõl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</w:p>
    <w:p w14:paraId="4B62822C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1997. évi XXXI. törvény a gyermekek védelméről és a gyámügyi igazgatásról</w:t>
      </w:r>
    </w:p>
    <w:p w14:paraId="0C632643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15/1998. (IV. 30.) NM rendelet a személyes gondoskodást nyújtó gyermekjóléti, gyermekvédelmi intézmények, valamint személyek szakmai feladatairól és működésük feltételeiről. </w:t>
      </w:r>
    </w:p>
    <w:p w14:paraId="0176075B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1/2000. (I. 7.)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SzCsM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rendelet a személyes gondoskodást nyújtó szociális intézmények szakmai feladatairól és működésük feltételeiről</w:t>
      </w:r>
    </w:p>
    <w:p w14:paraId="0D0B940D" w14:textId="5FBC37AF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60/2003. (X.20.) ESZCSM rendelet az egészségügyi szolgáltatások nyújtásához szükséges szakmai minimumfeltételekről </w:t>
      </w:r>
    </w:p>
    <w:p w14:paraId="0E27B00A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423DFAE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A leggyakoribb tanulási- és viselkedészavarok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neurobiológiai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alapjai</w:t>
      </w:r>
    </w:p>
    <w:p w14:paraId="376D7034" w14:textId="05A32276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Kulcsfogalmak: idegrendszer fejlődése, környezet hatása, kognitív fejlődés zavarai, koraszülöttség</w:t>
      </w:r>
    </w:p>
    <w:p w14:paraId="60061E4C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4A9DDAB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403AC037" w14:textId="5398D564" w:rsidR="003455C8" w:rsidRPr="00423CF9" w:rsidRDefault="7DBD1125" w:rsidP="00A46D92">
      <w:pPr>
        <w:numPr>
          <w:ilvl w:val="0"/>
          <w:numId w:val="3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idegrendszer felépítése, fejlődése, plaszticitás; </w:t>
      </w:r>
    </w:p>
    <w:p w14:paraId="44EAFD9C" w14:textId="2A2524F1" w:rsidR="003455C8" w:rsidRPr="00423CF9" w:rsidRDefault="00C2394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Aptos" w:hAnsi="Aptos"/>
          <w:shd w:val="clear" w:color="auto" w:fill="FFFFFF"/>
        </w:rPr>
        <w:t>A megismerő funkciók (percepció, nyelvi funkciók, emlékezet, figyelem, érzelmek, </w:t>
      </w:r>
      <w:r w:rsidRPr="00423CF9">
        <w:rPr>
          <w:rStyle w:val="markkvb2tpa4c"/>
          <w:rFonts w:ascii="Aptos" w:hAnsi="Aptos"/>
          <w:bdr w:val="none" w:sz="0" w:space="0" w:color="auto" w:frame="1"/>
        </w:rPr>
        <w:t>v</w:t>
      </w:r>
      <w:r w:rsidRPr="00423CF9">
        <w:rPr>
          <w:rFonts w:ascii="Aptos" w:hAnsi="Aptos"/>
          <w:shd w:val="clear" w:color="auto" w:fill="FFFFFF"/>
        </w:rPr>
        <w:t>égrehajtó működés) idegrendszeri háttere.</w:t>
      </w:r>
    </w:p>
    <w:p w14:paraId="39B5366E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79356EB0" w14:textId="071D8101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Csépe V. (2005)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Kognitív fejlődés – neuropszichológia. Gondolat Kiadó, 2. fejezet, 3. fejezet, 4. fejezet, 5. fejezet, 6. fejezet, 7. fejezet, 8. fejezet, 9. fejezet, 10. fejezet, 11. fejezet, 12. fejezet, 13. fejezet.</w:t>
      </w:r>
    </w:p>
    <w:p w14:paraId="5418C4A5" w14:textId="12F7A891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Kállai J., Bende I.,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Karádi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K. </w:t>
      </w:r>
      <w:r w:rsidR="00CD44CE">
        <w:rPr>
          <w:rFonts w:ascii="Calibri" w:eastAsia="Calibri" w:hAnsi="Calibri" w:cs="Calibri"/>
          <w:sz w:val="24"/>
          <w:szCs w:val="24"/>
        </w:rPr>
        <w:t>&amp;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Racsmány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M. (szerk.) (2008)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Bevezetés a neuropszichológiába. Medicina Kiadó, 3. fejezet, 6. fejezet, 7. fejezet, 8. fejezet, 10. fejezet, 11. fejezet, 12. fejezet, 13. fejezet, 14. fejezet.</w:t>
      </w:r>
    </w:p>
    <w:p w14:paraId="3DEEC669" w14:textId="38886595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 xml:space="preserve">Pléh Cs., Kovács 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Gy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>. és Gulyás B. (szerk.) (2003)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7484336E">
        <w:rPr>
          <w:rFonts w:ascii="Calibri" w:eastAsia="Calibri" w:hAnsi="Calibri" w:cs="Calibri"/>
          <w:sz w:val="24"/>
          <w:szCs w:val="24"/>
        </w:rPr>
        <w:t xml:space="preserve"> Kognitív idegtudomány. Osiris Kiadó, 5. fejezet, 14. </w:t>
      </w:r>
      <w:r w:rsidR="00CD44CE">
        <w:rPr>
          <w:rFonts w:ascii="Calibri" w:eastAsia="Calibri" w:hAnsi="Calibri" w:cs="Calibri"/>
          <w:sz w:val="24"/>
          <w:szCs w:val="24"/>
        </w:rPr>
        <w:t>f</w:t>
      </w:r>
      <w:r w:rsidRPr="7484336E">
        <w:rPr>
          <w:rFonts w:ascii="Calibri" w:eastAsia="Calibri" w:hAnsi="Calibri" w:cs="Calibri"/>
          <w:sz w:val="24"/>
          <w:szCs w:val="24"/>
        </w:rPr>
        <w:t>ejezet</w:t>
      </w:r>
    </w:p>
    <w:p w14:paraId="2C94D9D2" w14:textId="01C62C7A" w:rsidR="04C9B2CD" w:rsidRPr="00EC483F" w:rsidRDefault="04C9B2CD" w:rsidP="7484336E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EC483F">
        <w:rPr>
          <w:rFonts w:ascii="Calibri" w:eastAsia="Calibri" w:hAnsi="Calibri" w:cs="Calibri"/>
          <w:color w:val="auto"/>
          <w:sz w:val="24"/>
          <w:szCs w:val="24"/>
        </w:rPr>
        <w:t>Reményi Tamás (2025)</w:t>
      </w:r>
      <w:r w:rsidR="00EC483F" w:rsidRPr="00EC483F">
        <w:rPr>
          <w:rFonts w:ascii="Calibri" w:eastAsia="Calibri" w:hAnsi="Calibri" w:cs="Calibri"/>
          <w:color w:val="auto"/>
          <w:sz w:val="24"/>
          <w:szCs w:val="24"/>
        </w:rPr>
        <w:t>.</w:t>
      </w:r>
      <w:r w:rsidRPr="00EC483F">
        <w:rPr>
          <w:rFonts w:ascii="Calibri" w:eastAsia="Calibri" w:hAnsi="Calibri" w:cs="Calibri"/>
          <w:color w:val="auto"/>
          <w:sz w:val="24"/>
          <w:szCs w:val="24"/>
        </w:rPr>
        <w:t xml:space="preserve"> A viselkedésszabályozás zavarai és a generációk: </w:t>
      </w:r>
      <w:proofErr w:type="spellStart"/>
      <w:r w:rsidRPr="00EC483F">
        <w:rPr>
          <w:rFonts w:ascii="Calibri" w:eastAsia="Calibri" w:hAnsi="Calibri" w:cs="Calibri"/>
          <w:color w:val="auto"/>
          <w:sz w:val="24"/>
          <w:szCs w:val="24"/>
        </w:rPr>
        <w:t>neurobiológiai</w:t>
      </w:r>
      <w:proofErr w:type="spellEnd"/>
      <w:r w:rsidRPr="00EC483F">
        <w:rPr>
          <w:rFonts w:ascii="Calibri" w:eastAsia="Calibri" w:hAnsi="Calibri" w:cs="Calibri"/>
          <w:color w:val="auto"/>
          <w:sz w:val="24"/>
          <w:szCs w:val="24"/>
        </w:rPr>
        <w:t xml:space="preserve"> és szenzoros feldolgozási folyamatok a digitális kor fényében</w:t>
      </w:r>
      <w:r w:rsidR="00EC483F" w:rsidRPr="00EC483F">
        <w:rPr>
          <w:rFonts w:ascii="Calibri" w:eastAsia="Calibri" w:hAnsi="Calibri" w:cs="Calibri"/>
          <w:color w:val="auto"/>
          <w:sz w:val="24"/>
          <w:szCs w:val="24"/>
        </w:rPr>
        <w:t>.</w:t>
      </w:r>
      <w:r w:rsidRPr="00EC483F">
        <w:rPr>
          <w:rFonts w:ascii="Calibri" w:eastAsia="Calibri" w:hAnsi="Calibri" w:cs="Calibri"/>
          <w:color w:val="auto"/>
          <w:sz w:val="24"/>
          <w:szCs w:val="24"/>
        </w:rPr>
        <w:t xml:space="preserve"> Gyógypedagógiai szemle</w:t>
      </w:r>
      <w:r w:rsidR="1DCC1B6F" w:rsidRPr="00EC483F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EC483F" w:rsidRPr="00EC483F">
        <w:rPr>
          <w:rFonts w:ascii="Calibri" w:eastAsia="Calibri" w:hAnsi="Calibri" w:cs="Calibri"/>
          <w:color w:val="auto"/>
          <w:sz w:val="24"/>
          <w:szCs w:val="24"/>
        </w:rPr>
        <w:t>53(1)</w:t>
      </w:r>
      <w:r w:rsidR="00EC483F">
        <w:rPr>
          <w:rFonts w:ascii="Calibri" w:eastAsia="Calibri" w:hAnsi="Calibri" w:cs="Calibri"/>
          <w:color w:val="auto"/>
          <w:sz w:val="24"/>
          <w:szCs w:val="24"/>
        </w:rPr>
        <w:t>,</w:t>
      </w:r>
      <w:r w:rsidR="00EC483F" w:rsidRPr="00EC483F">
        <w:rPr>
          <w:rFonts w:ascii="Calibri" w:eastAsia="Calibri" w:hAnsi="Calibri" w:cs="Calibri"/>
          <w:color w:val="auto"/>
          <w:sz w:val="24"/>
          <w:szCs w:val="24"/>
        </w:rPr>
        <w:t xml:space="preserve"> 116-134.</w:t>
      </w:r>
    </w:p>
    <w:p w14:paraId="1F15CBC1" w14:textId="24549C2C" w:rsidR="7484336E" w:rsidRDefault="7484336E" w:rsidP="7484336E">
      <w:pPr>
        <w:ind w:left="0" w:hanging="2"/>
        <w:jc w:val="both"/>
        <w:rPr>
          <w:rFonts w:ascii="Calibri" w:eastAsia="Calibri" w:hAnsi="Calibri" w:cs="Calibri"/>
          <w:color w:val="00B050"/>
          <w:sz w:val="24"/>
          <w:szCs w:val="24"/>
        </w:rPr>
      </w:pPr>
    </w:p>
    <w:p w14:paraId="3656B9AB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8AA0311" w14:textId="7CCE47C2" w:rsidR="003455C8" w:rsidRPr="00423CF9" w:rsidRDefault="07CF37FD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25277D40">
        <w:rPr>
          <w:rFonts w:ascii="Calibri" w:eastAsia="Calibri" w:hAnsi="Calibri" w:cs="Calibri"/>
          <w:b/>
          <w:bCs/>
          <w:sz w:val="24"/>
          <w:szCs w:val="24"/>
        </w:rPr>
        <w:t>Gyermekjogok a</w:t>
      </w:r>
      <w:r w:rsidR="00280E67" w:rsidRPr="25277D40">
        <w:rPr>
          <w:rFonts w:ascii="Calibri" w:eastAsia="Calibri" w:hAnsi="Calibri" w:cs="Calibri"/>
          <w:b/>
          <w:bCs/>
          <w:sz w:val="24"/>
          <w:szCs w:val="24"/>
        </w:rPr>
        <w:t xml:space="preserve"> gyermekvédelem történet</w:t>
      </w:r>
      <w:r w:rsidR="16CB6932" w:rsidRPr="25277D40">
        <w:rPr>
          <w:rFonts w:ascii="Calibri" w:eastAsia="Calibri" w:hAnsi="Calibri" w:cs="Calibri"/>
          <w:b/>
          <w:bCs/>
          <w:sz w:val="24"/>
          <w:szCs w:val="24"/>
        </w:rPr>
        <w:t>ének</w:t>
      </w:r>
      <w:r w:rsidR="00280E67" w:rsidRPr="25277D40">
        <w:rPr>
          <w:rFonts w:ascii="Calibri" w:eastAsia="Calibri" w:hAnsi="Calibri" w:cs="Calibri"/>
          <w:b/>
          <w:bCs/>
          <w:sz w:val="24"/>
          <w:szCs w:val="24"/>
        </w:rPr>
        <w:t xml:space="preserve"> és gazdasági hátter</w:t>
      </w:r>
      <w:r w:rsidR="577D3AB3" w:rsidRPr="25277D40">
        <w:rPr>
          <w:rFonts w:ascii="Calibri" w:eastAsia="Calibri" w:hAnsi="Calibri" w:cs="Calibri"/>
          <w:b/>
          <w:bCs/>
          <w:sz w:val="24"/>
          <w:szCs w:val="24"/>
        </w:rPr>
        <w:t xml:space="preserve">ének tükrében, a </w:t>
      </w:r>
      <w:proofErr w:type="spellStart"/>
      <w:r w:rsidR="577D3AB3" w:rsidRPr="25277D40">
        <w:rPr>
          <w:rFonts w:ascii="Calibri" w:eastAsia="Calibri" w:hAnsi="Calibri" w:cs="Calibri"/>
          <w:b/>
          <w:bCs/>
          <w:sz w:val="24"/>
          <w:szCs w:val="24"/>
        </w:rPr>
        <w:t>pszichopedagógia</w:t>
      </w:r>
      <w:proofErr w:type="spellEnd"/>
      <w:r w:rsidR="577D3AB3" w:rsidRPr="25277D40">
        <w:rPr>
          <w:rFonts w:ascii="Calibri" w:eastAsia="Calibri" w:hAnsi="Calibri" w:cs="Calibri"/>
          <w:b/>
          <w:bCs/>
          <w:sz w:val="24"/>
          <w:szCs w:val="24"/>
        </w:rPr>
        <w:t xml:space="preserve"> célcsoportjai a gyermekvédelemben</w:t>
      </w:r>
      <w:r w:rsidR="5702942D" w:rsidRPr="25277D4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5FB0818" w14:textId="61305BBE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r w:rsidR="00280E67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gyermekvédelem</w:t>
      </w:r>
      <w:r w:rsidR="52885F31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i rendszer</w:t>
      </w:r>
      <w:r w:rsidR="00280E67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kialakulása,</w:t>
      </w:r>
      <w:r w:rsidR="44015E5E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a</w:t>
      </w:r>
      <w:r w:rsidR="00280E67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z állam funkciói</w:t>
      </w:r>
      <w:r w:rsidR="0FF96419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javak és közjavak, a piac kudarca, </w:t>
      </w:r>
      <w:r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jóléti állam</w:t>
      </w:r>
      <w:r w:rsidR="112D47A9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és válsága</w:t>
      </w:r>
      <w:r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r w:rsidR="00280E67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jóléti pluralizmus,</w:t>
      </w:r>
      <w:r w:rsidR="0F29D9C2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gyermekvédelmi törvények</w:t>
      </w:r>
      <w:r w:rsidR="00280E67"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</w:t>
      </w:r>
      <w:r w:rsidRPr="25277D4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gyermekjogok</w:t>
      </w:r>
    </w:p>
    <w:p w14:paraId="2921176F" w14:textId="77777777" w:rsidR="003455C8" w:rsidRPr="00423CF9" w:rsidRDefault="7DBD1125" w:rsidP="25277D40">
      <w:pPr>
        <w:ind w:left="0" w:hanging="2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25277D40">
        <w:rPr>
          <w:rFonts w:asciiTheme="majorHAnsi" w:eastAsiaTheme="majorEastAsia" w:hAnsiTheme="majorHAnsi" w:cstheme="majorBidi"/>
          <w:sz w:val="24"/>
          <w:szCs w:val="24"/>
        </w:rPr>
        <w:t>Vázlat:</w:t>
      </w:r>
    </w:p>
    <w:p w14:paraId="1678423F" w14:textId="18E66FC2" w:rsidR="7587AE95" w:rsidRPr="00CD44CE" w:rsidRDefault="7587AE95" w:rsidP="25277D40">
      <w:pPr>
        <w:pStyle w:val="Listaszerbekezds"/>
        <w:numPr>
          <w:ilvl w:val="0"/>
          <w:numId w:val="12"/>
        </w:numPr>
        <w:ind w:left="0" w:hanging="2"/>
        <w:jc w:val="both"/>
        <w:rPr>
          <w:rFonts w:ascii="Calibri" w:eastAsiaTheme="majorEastAsia" w:hAnsi="Calibri" w:cs="Calibri"/>
          <w:sz w:val="24"/>
          <w:szCs w:val="24"/>
        </w:rPr>
      </w:pPr>
      <w:r w:rsidRPr="00CD44CE">
        <w:rPr>
          <w:rFonts w:ascii="Calibri" w:eastAsiaTheme="majorEastAsia" w:hAnsi="Calibri" w:cs="Calibri"/>
          <w:sz w:val="24"/>
          <w:szCs w:val="24"/>
        </w:rPr>
        <w:t xml:space="preserve">A gyermekvédelem kialakulása és jogi alapok: </w:t>
      </w:r>
    </w:p>
    <w:p w14:paraId="408C146A" w14:textId="1C4C9489" w:rsidR="7587AE95" w:rsidRPr="00CD44CE" w:rsidRDefault="7587AE95" w:rsidP="25277D40">
      <w:pPr>
        <w:pStyle w:val="Listaszerbekezds"/>
        <w:ind w:left="0" w:hanging="2"/>
        <w:jc w:val="both"/>
        <w:rPr>
          <w:rFonts w:ascii="Calibri" w:eastAsiaTheme="majorEastAsia" w:hAnsi="Calibri" w:cs="Calibri"/>
          <w:sz w:val="24"/>
          <w:szCs w:val="24"/>
        </w:rPr>
      </w:pPr>
      <w:r w:rsidRPr="00CD44CE">
        <w:rPr>
          <w:rFonts w:ascii="Calibri" w:eastAsiaTheme="majorEastAsia" w:hAnsi="Calibri" w:cs="Calibri"/>
          <w:sz w:val="24"/>
          <w:szCs w:val="24"/>
        </w:rPr>
        <w:t>Történeti ív: karitatív-segélyezés</w:t>
      </w:r>
      <w:r w:rsidR="3943499A" w:rsidRPr="00CD44CE">
        <w:rPr>
          <w:rFonts w:ascii="Calibri" w:eastAsiaTheme="majorEastAsia" w:hAnsi="Calibri" w:cs="Calibri"/>
          <w:sz w:val="24"/>
          <w:szCs w:val="24"/>
        </w:rPr>
        <w:t xml:space="preserve"> (gondoskodás</w:t>
      </w:r>
      <w:r w:rsidR="0CA85BBF" w:rsidRPr="00CD44CE">
        <w:rPr>
          <w:rFonts w:ascii="Calibri" w:eastAsiaTheme="majorEastAsia" w:hAnsi="Calibri" w:cs="Calibri"/>
          <w:sz w:val="24"/>
          <w:szCs w:val="24"/>
        </w:rPr>
        <w:t>, érdemes és érdemtelen szegénység</w:t>
      </w:r>
      <w:r w:rsidR="3943499A" w:rsidRPr="00CD44CE">
        <w:rPr>
          <w:rFonts w:ascii="Calibri" w:eastAsiaTheme="majorEastAsia" w:hAnsi="Calibri" w:cs="Calibri"/>
          <w:sz w:val="24"/>
          <w:szCs w:val="24"/>
        </w:rPr>
        <w:t>)</w:t>
      </w:r>
      <w:r w:rsidRPr="00CD44CE">
        <w:rPr>
          <w:rFonts w:ascii="Calibri" w:eastAsiaTheme="majorEastAsia" w:hAnsi="Calibri" w:cs="Calibri"/>
          <w:sz w:val="24"/>
          <w:szCs w:val="24"/>
        </w:rPr>
        <w:t xml:space="preserve"> → állami-szabályozott rendszer</w:t>
      </w:r>
      <w:r w:rsidR="138523B7" w:rsidRPr="00CD44CE">
        <w:rPr>
          <w:rFonts w:ascii="Calibri" w:eastAsiaTheme="majorEastAsia" w:hAnsi="Calibri" w:cs="Calibri"/>
          <w:sz w:val="24"/>
          <w:szCs w:val="24"/>
        </w:rPr>
        <w:t>, gyermekjogok megjelenése, alakulása</w:t>
      </w:r>
      <w:r w:rsidR="0194BBAE" w:rsidRPr="00CD44CE">
        <w:rPr>
          <w:rFonts w:ascii="Calibri" w:eastAsiaTheme="majorEastAsia" w:hAnsi="Calibri" w:cs="Calibri"/>
          <w:sz w:val="24"/>
          <w:szCs w:val="24"/>
        </w:rPr>
        <w:t xml:space="preserve"> (első intézmények, első törvények)</w:t>
      </w:r>
    </w:p>
    <w:p w14:paraId="6183FFC3" w14:textId="7BAC60EC" w:rsidR="46ED65E1" w:rsidRPr="00CD44CE" w:rsidRDefault="46ED65E1" w:rsidP="25277D40">
      <w:pPr>
        <w:pStyle w:val="Listaszerbekezds"/>
        <w:numPr>
          <w:ilvl w:val="0"/>
          <w:numId w:val="11"/>
        </w:numPr>
        <w:ind w:left="0" w:hanging="2"/>
        <w:jc w:val="both"/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CD44CE">
        <w:rPr>
          <w:rFonts w:ascii="Calibri" w:eastAsiaTheme="majorEastAsia" w:hAnsi="Calibri" w:cs="Calibri"/>
          <w:sz w:val="24"/>
          <w:szCs w:val="24"/>
        </w:rPr>
        <w:t>Állami funkciók (</w:t>
      </w:r>
      <w:r w:rsidR="2CC8DDC3" w:rsidRPr="00CD44CE">
        <w:rPr>
          <w:rFonts w:ascii="Calibri" w:eastAsiaTheme="majorEastAsia" w:hAnsi="Calibri" w:cs="Calibri"/>
          <w:sz w:val="24"/>
          <w:szCs w:val="24"/>
        </w:rPr>
        <w:t xml:space="preserve">védelem, jogi szabályozás, </w:t>
      </w:r>
      <w:r w:rsidRPr="00CD44CE">
        <w:rPr>
          <w:rFonts w:ascii="Calibri" w:eastAsiaTheme="majorEastAsia" w:hAnsi="Calibri" w:cs="Calibri"/>
          <w:sz w:val="24"/>
          <w:szCs w:val="24"/>
        </w:rPr>
        <w:t>allokáció, redisztribúció, stabilizáció): a gyermekvédelem helye</w:t>
      </w:r>
      <w:r w:rsidR="3E549136" w:rsidRPr="00CD44CE">
        <w:rPr>
          <w:rFonts w:ascii="Calibri" w:eastAsiaTheme="majorEastAsia" w:hAnsi="Calibri" w:cs="Calibri"/>
          <w:sz w:val="24"/>
          <w:szCs w:val="24"/>
        </w:rPr>
        <w:t xml:space="preserve">, </w:t>
      </w:r>
      <w:r w:rsidRPr="00CD44CE">
        <w:rPr>
          <w:rFonts w:ascii="Calibri" w:eastAsiaTheme="majorEastAsia" w:hAnsi="Calibri" w:cs="Calibri"/>
          <w:sz w:val="24"/>
          <w:szCs w:val="24"/>
        </w:rPr>
        <w:t>mint jószág</w:t>
      </w:r>
      <w:r w:rsidR="5CC45385" w:rsidRPr="00CD44CE">
        <w:rPr>
          <w:rFonts w:ascii="Calibri" w:eastAsiaTheme="majorEastAsia" w:hAnsi="Calibri" w:cs="Calibri"/>
          <w:sz w:val="24"/>
          <w:szCs w:val="24"/>
        </w:rPr>
        <w:t xml:space="preserve"> → kollektív finanszírozási indokok</w:t>
      </w:r>
    </w:p>
    <w:p w14:paraId="44BA6697" w14:textId="69A4A245" w:rsidR="5CC45385" w:rsidRPr="00CD44CE" w:rsidRDefault="5CC45385" w:rsidP="25277D40">
      <w:pPr>
        <w:pStyle w:val="Listaszerbekezds"/>
        <w:numPr>
          <w:ilvl w:val="0"/>
          <w:numId w:val="11"/>
        </w:numPr>
        <w:ind w:left="0" w:hanging="2"/>
        <w:jc w:val="both"/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>A piac kudarca, jóléti állam kialakulása, jóléti állam válsága</w:t>
      </w:r>
      <w:r w:rsidR="37EABF13"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→ hatása a gyermekvédelemi rendszerre</w:t>
      </w:r>
    </w:p>
    <w:p w14:paraId="2AFCF514" w14:textId="49C78160" w:rsidR="66C14772" w:rsidRPr="00CD44CE" w:rsidRDefault="66C14772" w:rsidP="25277D40">
      <w:pPr>
        <w:pStyle w:val="Listaszerbekezds"/>
        <w:numPr>
          <w:ilvl w:val="0"/>
          <w:numId w:val="11"/>
        </w:numPr>
        <w:ind w:left="0" w:hanging="2"/>
        <w:jc w:val="both"/>
        <w:rPr>
          <w:rFonts w:ascii="Calibri" w:eastAsiaTheme="majorEastAsia" w:hAnsi="Calibri" w:cs="Calibri"/>
          <w:sz w:val="24"/>
          <w:szCs w:val="24"/>
        </w:rPr>
      </w:pPr>
      <w:r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lastRenderedPageBreak/>
        <w:t>Jóléti pluralizmus és a mai gyermekvédelmi rendszer működése</w:t>
      </w:r>
      <w:r w:rsidR="2164A89B"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fenntartók szempontjából</w:t>
      </w:r>
      <w:r w:rsidR="5ADF0858"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(</w:t>
      </w:r>
      <w:r w:rsidRPr="00CD44CE">
        <w:rPr>
          <w:rFonts w:ascii="Calibri" w:eastAsiaTheme="majorEastAsia" w:hAnsi="Calibri" w:cs="Calibri"/>
          <w:sz w:val="24"/>
          <w:szCs w:val="24"/>
        </w:rPr>
        <w:t xml:space="preserve">állam/önkormányzat, </w:t>
      </w:r>
      <w:r w:rsidR="3F04D431" w:rsidRPr="00CD44CE">
        <w:rPr>
          <w:rFonts w:ascii="Calibri" w:eastAsiaTheme="majorEastAsia" w:hAnsi="Calibri" w:cs="Calibri"/>
          <w:sz w:val="24"/>
          <w:szCs w:val="24"/>
        </w:rPr>
        <w:t>egyház, civil), szektorsemlegesség</w:t>
      </w:r>
      <w:r w:rsidR="1E2717A1" w:rsidRPr="00CD44CE">
        <w:rPr>
          <w:rFonts w:ascii="Calibri" w:eastAsiaTheme="majorEastAsia" w:hAnsi="Calibri" w:cs="Calibri"/>
          <w:sz w:val="24"/>
          <w:szCs w:val="24"/>
        </w:rPr>
        <w:t xml:space="preserve"> -</w:t>
      </w:r>
      <w:r w:rsidR="3F04D431" w:rsidRPr="00CD44CE">
        <w:rPr>
          <w:rFonts w:ascii="Calibri" w:eastAsiaTheme="majorEastAsia" w:hAnsi="Calibri" w:cs="Calibri"/>
          <w:sz w:val="24"/>
          <w:szCs w:val="24"/>
        </w:rPr>
        <w:t xml:space="preserve"> és szubszidiaritás elv</w:t>
      </w:r>
      <w:r w:rsidR="146AA83E" w:rsidRPr="00CD44CE">
        <w:rPr>
          <w:rFonts w:ascii="Calibri" w:eastAsiaTheme="majorEastAsia" w:hAnsi="Calibri" w:cs="Calibri"/>
          <w:sz w:val="24"/>
          <w:szCs w:val="24"/>
        </w:rPr>
        <w:t>ek érvényesülése</w:t>
      </w:r>
      <w:r w:rsidR="3F04D431" w:rsidRPr="00CD44CE">
        <w:rPr>
          <w:rFonts w:ascii="Calibri" w:eastAsiaTheme="majorEastAsia" w:hAnsi="Calibri" w:cs="Calibri"/>
          <w:sz w:val="24"/>
          <w:szCs w:val="24"/>
        </w:rPr>
        <w:t xml:space="preserve"> </w:t>
      </w:r>
      <w:r w:rsidR="10DBC627" w:rsidRPr="00CD44CE">
        <w:rPr>
          <w:rFonts w:ascii="Calibri" w:eastAsiaTheme="majorEastAsia" w:hAnsi="Calibri" w:cs="Calibri"/>
          <w:sz w:val="24"/>
          <w:szCs w:val="24"/>
        </w:rPr>
        <w:t>a gyermekvédel</w:t>
      </w:r>
      <w:r w:rsidR="525522B9" w:rsidRPr="00CD44CE">
        <w:rPr>
          <w:rFonts w:ascii="Calibri" w:eastAsiaTheme="majorEastAsia" w:hAnsi="Calibri" w:cs="Calibri"/>
          <w:sz w:val="24"/>
          <w:szCs w:val="24"/>
        </w:rPr>
        <w:t>emben</w:t>
      </w:r>
    </w:p>
    <w:p w14:paraId="2728B351" w14:textId="0454347D" w:rsidR="525522B9" w:rsidRPr="00CD44CE" w:rsidRDefault="525522B9" w:rsidP="25277D40">
      <w:pPr>
        <w:pStyle w:val="Listaszerbekezds"/>
        <w:numPr>
          <w:ilvl w:val="0"/>
          <w:numId w:val="11"/>
        </w:numPr>
        <w:ind w:left="0" w:hanging="2"/>
        <w:jc w:val="both"/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>1989 Gyermekjogi egyezmény: 3P-modell és tartalma, ennek szerepe</w:t>
      </w:r>
      <w:r w:rsidR="06CF614F"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>,</w:t>
      </w:r>
      <w:r w:rsidRPr="00CD44CE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megjelenése a 1997. XXXI. Tv-ben. </w:t>
      </w:r>
    </w:p>
    <w:p w14:paraId="5E0371F1" w14:textId="78A04DEE" w:rsidR="77B36F20" w:rsidRPr="00CD44CE" w:rsidRDefault="77B36F20" w:rsidP="25277D40">
      <w:pPr>
        <w:pStyle w:val="Listaszerbekezds"/>
        <w:numPr>
          <w:ilvl w:val="0"/>
          <w:numId w:val="11"/>
        </w:numPr>
        <w:ind w:left="0" w:hanging="2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>Szegények és kisebbségek helyzet</w:t>
      </w:r>
      <w:r w:rsidR="0215FED8" w:rsidRPr="00CD44CE">
        <w:rPr>
          <w:rFonts w:ascii="Calibri" w:hAnsi="Calibri" w:cs="Calibri"/>
          <w:color w:val="000000" w:themeColor="text1"/>
          <w:sz w:val="24"/>
          <w:szCs w:val="24"/>
        </w:rPr>
        <w:t>e a gyermekvédelemben</w:t>
      </w:r>
    </w:p>
    <w:p w14:paraId="049F31CB" w14:textId="77777777" w:rsidR="003455C8" w:rsidRPr="00CD44CE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1598EB2" w14:textId="77777777" w:rsidR="003455C8" w:rsidRPr="00CD44CE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CD44CE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36BB91D4" w14:textId="76D7D212" w:rsidR="4354ADC5" w:rsidRPr="00CD44CE" w:rsidRDefault="4354ADC5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Czirják Attila. 2008. “A Gyermekvédelem Története Az 1997. Évi Gyermekvédelmi Törvény Megszületéséhez Vezető Út.” </w:t>
      </w:r>
      <w:hyperlink r:id="rId14">
        <w:r w:rsidRPr="00CD44CE">
          <w:rPr>
            <w:rStyle w:val="Hiperhivatkozs"/>
            <w:rFonts w:ascii="Calibri" w:hAnsi="Calibri" w:cs="Calibri"/>
            <w:sz w:val="24"/>
            <w:szCs w:val="24"/>
          </w:rPr>
          <w:t>https://rubeus.hu/wp-content/uploads/2013/09/22987_czirjakattila_gyvtortenete_ujabb.pdf</w:t>
        </w:r>
      </w:hyperlink>
    </w:p>
    <w:p w14:paraId="500F6482" w14:textId="11BB9E6E" w:rsidR="0D60DE8C" w:rsidRPr="00CD44CE" w:rsidRDefault="0D60DE8C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>Darvas, Á</w:t>
      </w:r>
      <w:r w:rsidR="3353E628" w:rsidRPr="00CD44CE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583B89C"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Farkas </w:t>
      </w:r>
      <w:proofErr w:type="spellStart"/>
      <w:r w:rsidR="1583B89C" w:rsidRPr="00CD44CE">
        <w:rPr>
          <w:rFonts w:ascii="Calibri" w:hAnsi="Calibri" w:cs="Calibri"/>
          <w:color w:val="000000" w:themeColor="text1"/>
          <w:sz w:val="24"/>
          <w:szCs w:val="24"/>
        </w:rPr>
        <w:t>Zs</w:t>
      </w:r>
      <w:proofErr w:type="spellEnd"/>
      <w:r w:rsidR="1583B89C" w:rsidRPr="00CD44CE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>, Kende</w:t>
      </w:r>
      <w:r w:rsidR="29A3E3C7"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 Á</w:t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>, Vígh</w:t>
      </w:r>
      <w:r w:rsidR="7203397B"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 K</w:t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1DBD22B6" w:rsidRPr="00CD44CE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>2016.</w:t>
      </w:r>
      <w:r w:rsidR="6080189D" w:rsidRPr="00CD44CE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 “Roma Gyerekek a Szakellátásban. Gyermekjólét És Gyermekvédelem Nógrád Megyében.” Esély, no. 4: 52–82. </w:t>
      </w:r>
      <w:hyperlink r:id="rId15">
        <w:r w:rsidRPr="00CD44CE">
          <w:rPr>
            <w:rStyle w:val="Hiperhivatkozs"/>
            <w:rFonts w:ascii="Calibri" w:eastAsia="Helvetica" w:hAnsi="Calibri" w:cs="Calibri"/>
            <w:color w:val="415262"/>
            <w:sz w:val="24"/>
            <w:szCs w:val="24"/>
          </w:rPr>
          <w:t>http://hdl.handle.net/10831/79333</w:t>
        </w:r>
      </w:hyperlink>
    </w:p>
    <w:p w14:paraId="01752BE9" w14:textId="514A3A7C" w:rsidR="4354ADC5" w:rsidRPr="00CD44CE" w:rsidRDefault="4354ADC5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>Európai Roma Jogok Központja (2007). Fenntartott érdektelenség, roma gyermekek a magyar gyermekvédelmi rendszerben.</w:t>
      </w:r>
      <w:r w:rsidRPr="00CD44CE">
        <w:rPr>
          <w:rFonts w:ascii="Calibri" w:hAnsi="Calibri" w:cs="Calibri"/>
          <w:sz w:val="24"/>
          <w:szCs w:val="24"/>
        </w:rPr>
        <w:br/>
      </w: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 https://www.errc.org/uploads/upload_en/file/02/90/m00000290.pdf</w:t>
      </w:r>
    </w:p>
    <w:p w14:paraId="2E0CE362" w14:textId="700EDC75" w:rsidR="4354ADC5" w:rsidRPr="00CD44CE" w:rsidRDefault="4354ADC5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>Hintalovon Alapítvány: Gyermekjogi jelentés (</w:t>
      </w:r>
      <w:proofErr w:type="spellStart"/>
      <w:r w:rsidRPr="00CD44CE">
        <w:rPr>
          <w:rFonts w:ascii="Calibri" w:hAnsi="Calibri" w:cs="Calibri"/>
          <w:color w:val="000000" w:themeColor="text1"/>
          <w:sz w:val="24"/>
          <w:szCs w:val="24"/>
        </w:rPr>
        <w:t>ek</w:t>
      </w:r>
      <w:proofErr w:type="spellEnd"/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): </w:t>
      </w:r>
      <w:hyperlink r:id="rId16">
        <w:r w:rsidRPr="00CD44CE">
          <w:rPr>
            <w:rStyle w:val="Hiperhivatkozs"/>
            <w:rFonts w:ascii="Calibri" w:hAnsi="Calibri" w:cs="Calibri"/>
            <w:sz w:val="24"/>
            <w:szCs w:val="24"/>
          </w:rPr>
          <w:t>https://hintalovon.hu/gyermekjogi-jelentesek/</w:t>
        </w:r>
      </w:hyperlink>
    </w:p>
    <w:p w14:paraId="21606163" w14:textId="2639CDF5" w:rsidR="6F920F97" w:rsidRPr="00CD44CE" w:rsidRDefault="6F920F97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Rácz, A. (2022). Teóriától a gyermekvédelem praxisáig, útkeresések egy szolgáltatásfókuszú gyermekvédelemért. ELTE Eötvös Kiadó. </w:t>
      </w:r>
      <w:hyperlink r:id="rId17">
        <w:r w:rsidRPr="00CD44CE">
          <w:rPr>
            <w:rStyle w:val="Hiperhivatkozs"/>
            <w:rFonts w:ascii="Calibri" w:hAnsi="Calibri" w:cs="Calibri"/>
            <w:sz w:val="24"/>
            <w:szCs w:val="24"/>
          </w:rPr>
          <w:t>https://doi.org/https://doi.org/10.21862/2022/RaczPraxis/5442</w:t>
        </w:r>
      </w:hyperlink>
    </w:p>
    <w:p w14:paraId="6C3849CA" w14:textId="61509F75" w:rsidR="3272234B" w:rsidRPr="00CD44CE" w:rsidRDefault="3272234B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CD44CE">
        <w:rPr>
          <w:rFonts w:ascii="Calibri" w:eastAsia="Calibri" w:hAnsi="Calibri" w:cs="Calibri"/>
          <w:sz w:val="24"/>
          <w:szCs w:val="24"/>
        </w:rPr>
        <w:t>Schlett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 András, Botos Katalin (2010)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CD44CE">
        <w:rPr>
          <w:rFonts w:ascii="Calibri" w:eastAsia="Calibri" w:hAnsi="Calibri" w:cs="Calibri"/>
          <w:sz w:val="24"/>
          <w:szCs w:val="24"/>
        </w:rPr>
        <w:t xml:space="preserve"> </w:t>
      </w:r>
      <w:r w:rsidRPr="00CD44CE">
        <w:rPr>
          <w:rFonts w:ascii="Calibri" w:hAnsi="Calibri" w:cs="Calibri"/>
          <w:sz w:val="24"/>
          <w:szCs w:val="24"/>
        </w:rPr>
        <w:t>Államháztartástan, Budapest, Magyarország. Szent István Társulat, 7-23 p. ISBN: 9789632770222</w:t>
      </w:r>
    </w:p>
    <w:p w14:paraId="13FB9A4E" w14:textId="41025402" w:rsidR="2B4F2967" w:rsidRPr="00CD44CE" w:rsidRDefault="2B4F2967" w:rsidP="25277D40">
      <w:pPr>
        <w:pStyle w:val="Listaszerbekezds"/>
        <w:numPr>
          <w:ilvl w:val="0"/>
          <w:numId w:val="7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UNICEF: Gyermekjogok, A gyermekjogi egyezményről: </w:t>
      </w:r>
      <w:hyperlink r:id="rId18">
        <w:r w:rsidRPr="00CD44CE">
          <w:rPr>
            <w:rStyle w:val="Hiperhivatkozs"/>
            <w:rFonts w:ascii="Calibri" w:hAnsi="Calibri" w:cs="Calibri"/>
            <w:sz w:val="24"/>
            <w:szCs w:val="24"/>
          </w:rPr>
          <w:t>https://unicef.hu/gyermekjogok/gyermekjogi-egyezmenyrol</w:t>
        </w:r>
      </w:hyperlink>
    </w:p>
    <w:p w14:paraId="5A3897B1" w14:textId="68041522" w:rsidR="26A1C807" w:rsidRPr="00CD44CE" w:rsidRDefault="26A1C807" w:rsidP="25277D40">
      <w:pPr>
        <w:pStyle w:val="Listaszerbekezds"/>
        <w:numPr>
          <w:ilvl w:val="0"/>
          <w:numId w:val="6"/>
        </w:numPr>
        <w:ind w:left="0" w:hanging="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44CE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További ajánlott olvasmányok: </w:t>
      </w:r>
      <w:proofErr w:type="gramStart"/>
      <w:r w:rsidRPr="00CD44CE">
        <w:rPr>
          <w:rFonts w:ascii="Calibri" w:hAnsi="Calibri" w:cs="Calibri"/>
          <w:color w:val="000000" w:themeColor="text1"/>
          <w:sz w:val="24"/>
          <w:szCs w:val="24"/>
        </w:rPr>
        <w:t>Gyermek,-</w:t>
      </w:r>
      <w:proofErr w:type="gramEnd"/>
      <w:r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 és családgondozás, </w:t>
      </w:r>
      <w:r w:rsidR="684380FA" w:rsidRPr="00CD44CE">
        <w:rPr>
          <w:rFonts w:ascii="Calibri" w:hAnsi="Calibri" w:cs="Calibri"/>
          <w:color w:val="000000" w:themeColor="text1"/>
          <w:sz w:val="24"/>
          <w:szCs w:val="24"/>
        </w:rPr>
        <w:t xml:space="preserve">A szociális szakma digitális archívuma: </w:t>
      </w:r>
      <w:hyperlink r:id="rId19">
        <w:r w:rsidRPr="00CD44CE">
          <w:rPr>
            <w:rStyle w:val="Hiperhivatkozs"/>
            <w:rFonts w:ascii="Calibri" w:hAnsi="Calibri" w:cs="Calibri"/>
            <w:sz w:val="24"/>
            <w:szCs w:val="24"/>
          </w:rPr>
          <w:t>https://www.fszek.hu/szociologia/szszda/tema_gyerek9798.html</w:t>
        </w:r>
      </w:hyperlink>
    </w:p>
    <w:p w14:paraId="02C3C014" w14:textId="6ED34B9A" w:rsidR="25277D40" w:rsidRPr="00CD44CE" w:rsidRDefault="25277D40" w:rsidP="25277D40">
      <w:pPr>
        <w:pStyle w:val="Listaszerbekezds"/>
        <w:ind w:left="0" w:hanging="2"/>
        <w:jc w:val="both"/>
        <w:rPr>
          <w:rFonts w:ascii="Calibri" w:hAnsi="Calibri" w:cs="Calibri"/>
          <w:color w:val="000000" w:themeColor="text1"/>
        </w:rPr>
      </w:pPr>
    </w:p>
    <w:p w14:paraId="6FF664FB" w14:textId="2376AAF6" w:rsidR="25277D40" w:rsidRPr="00CD44CE" w:rsidRDefault="25277D40" w:rsidP="25277D40">
      <w:pPr>
        <w:pStyle w:val="Listaszerbekezds"/>
        <w:ind w:left="0" w:hanging="2"/>
        <w:jc w:val="both"/>
        <w:rPr>
          <w:rFonts w:ascii="Calibri" w:hAnsi="Calibri" w:cs="Calibri"/>
          <w:color w:val="000000" w:themeColor="text1"/>
        </w:rPr>
      </w:pPr>
    </w:p>
    <w:p w14:paraId="469770A3" w14:textId="6AB562A3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2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Korai fejlődés és intervenciós tevékenység </w:t>
      </w:r>
      <w:proofErr w:type="spellStart"/>
      <w:r w:rsidRPr="00423CF9">
        <w:rPr>
          <w:rFonts w:ascii="Times New Roman" w:eastAsia="Times New Roman" w:hAnsi="Times New Roman" w:cs="Times New Roman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megközelítése (0-3 év)</w:t>
      </w:r>
    </w:p>
    <w:p w14:paraId="1DE6F579" w14:textId="1459BC22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fejlődési mérföldkövek, kora gyermekkori intervenció,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szemlélet </w:t>
      </w:r>
    </w:p>
    <w:p w14:paraId="62486C05" w14:textId="77777777" w:rsidR="003455C8" w:rsidRPr="00423CF9" w:rsidRDefault="003455C8" w:rsidP="002636B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5DC796EB" w14:textId="1F259DE0" w:rsidR="003159E4" w:rsidRPr="00423CF9" w:rsidRDefault="7DBD1125" w:rsidP="2D6E82FF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61EA9B09" w14:textId="0DC73DE3" w:rsidR="003455C8" w:rsidRPr="00423CF9" w:rsidRDefault="7DBD1125" w:rsidP="00A46D92">
      <w:pPr>
        <w:numPr>
          <w:ilvl w:val="0"/>
          <w:numId w:val="2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Fejlődés 0-3 éves kor között a következő területeken: nagymozgás,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finommotorika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beszéd, kognitív képességek,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szociabilitás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.</w:t>
      </w:r>
    </w:p>
    <w:p w14:paraId="4C00BB3B" w14:textId="015DAEE8" w:rsidR="003455C8" w:rsidRPr="00423CF9" w:rsidRDefault="7DBD1125" w:rsidP="00A46D92">
      <w:pPr>
        <w:numPr>
          <w:ilvl w:val="0"/>
          <w:numId w:val="2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kora gyermekkori intervenciós ellátás, gyermekút</w:t>
      </w:r>
    </w:p>
    <w:p w14:paraId="3FC2CC9A" w14:textId="6860A37F" w:rsidR="003455C8" w:rsidRPr="00423CF9" w:rsidRDefault="7DBD1125" w:rsidP="00A46D92">
      <w:pPr>
        <w:numPr>
          <w:ilvl w:val="0"/>
          <w:numId w:val="2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Szűrés, állapotfelmérés, intervenciós lehetőségek</w:t>
      </w:r>
    </w:p>
    <w:p w14:paraId="5D133497" w14:textId="7B876D15" w:rsidR="6085B60E" w:rsidRPr="00423CF9" w:rsidRDefault="7DBD1125" w:rsidP="00A46D92">
      <w:pPr>
        <w:numPr>
          <w:ilvl w:val="0"/>
          <w:numId w:val="29"/>
        </w:numPr>
        <w:ind w:left="0" w:hanging="2"/>
        <w:jc w:val="both"/>
        <w:rPr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szempontok a kora gyermekkori intervenciós tevékenységben</w:t>
      </w:r>
    </w:p>
    <w:p w14:paraId="4101652C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05DA552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5ECD0D0" w14:textId="1D246A86" w:rsidR="00CD44CE" w:rsidRPr="00CD44CE" w:rsidRDefault="00CD44CE" w:rsidP="00CD44CE">
      <w:pPr>
        <w:numPr>
          <w:ilvl w:val="0"/>
          <w:numId w:val="25"/>
        </w:numPr>
        <w:ind w:left="0" w:hanging="2"/>
        <w:textDirection w:val="lrTb"/>
        <w:rPr>
          <w:rFonts w:ascii="Calibri" w:eastAsia="Calibri" w:hAnsi="Calibri" w:cs="Calibri"/>
          <w:sz w:val="24"/>
          <w:szCs w:val="24"/>
        </w:rPr>
      </w:pPr>
      <w:r w:rsidRPr="00CD44CE">
        <w:rPr>
          <w:rFonts w:ascii="Calibri" w:eastAsia="Calibri" w:hAnsi="Calibri" w:cs="Calibri"/>
          <w:sz w:val="24"/>
          <w:szCs w:val="24"/>
        </w:rPr>
        <w:t>Országos Tisztifőorvosi Hivatal, Budapest</w:t>
      </w:r>
      <w:r w:rsidRPr="00CD44C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(2015). </w:t>
      </w:r>
      <w:r w:rsidRPr="00CD44CE">
        <w:rPr>
          <w:rFonts w:ascii="Calibri" w:eastAsia="Calibri" w:hAnsi="Calibri" w:cs="Calibri"/>
          <w:sz w:val="24"/>
          <w:szCs w:val="24"/>
        </w:rPr>
        <w:t>Gyermek-alapellátási útmutató a 0-7 éves korú gyermekek szűrési vizsgálatainak elvégzéséhez. 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20" w:history="1">
        <w:r w:rsidRPr="00CD44CE">
          <w:rPr>
            <w:rStyle w:val="Hiperhivatkozs"/>
            <w:rFonts w:ascii="Calibri" w:hAnsi="Calibri" w:cs="Calibri"/>
            <w:sz w:val="24"/>
            <w:szCs w:val="24"/>
          </w:rPr>
          <w:t>http://www.gyermekalapellatas.hu/fejlesztesek/gyermek_alapellatasi_utmutato</w:t>
        </w:r>
        <w:r w:rsidRPr="00956FCD">
          <w:rPr>
            <w:rStyle w:val="Hiperhivatkozs"/>
            <w:rFonts w:ascii="Helvetica" w:hAnsi="Helvetica"/>
          </w:rPr>
          <w:t> </w:t>
        </w:r>
      </w:hyperlink>
    </w:p>
    <w:p w14:paraId="6FADF8F2" w14:textId="622E512B" w:rsidR="003455C8" w:rsidRPr="00423CF9" w:rsidRDefault="7DBD1125" w:rsidP="00A46D92">
      <w:pPr>
        <w:numPr>
          <w:ilvl w:val="0"/>
          <w:numId w:val="25"/>
        </w:numPr>
        <w:ind w:left="0" w:hanging="2"/>
        <w:rPr>
          <w:rFonts w:ascii="Calibri" w:eastAsia="Calibri" w:hAnsi="Calibri" w:cs="Calibri"/>
          <w:color w:val="0563C1"/>
          <w:sz w:val="24"/>
          <w:szCs w:val="24"/>
          <w:u w:val="single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Kereki Judit (2015): Utak és lehetőségek. A kora gyermekkori intervenció rendszerszintű megközelítése.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Kft., Budapest </w:t>
      </w:r>
      <w:r w:rsidR="003159E4" w:rsidRPr="00423CF9">
        <w:fldChar w:fldCharType="begin"/>
      </w:r>
      <w:r w:rsidR="003159E4" w:rsidRPr="00423CF9">
        <w:instrText xml:space="preserve"> HYPERLINK "https://iskolataska.educatio.hu/media/szakszolgalatok/Kora_gyermekkori_intervencio_Kereki_Judit_vedett.pdf" </w:instrText>
      </w:r>
      <w:r w:rsidR="003159E4" w:rsidRPr="00423CF9">
        <w:fldChar w:fldCharType="separate"/>
      </w:r>
      <w:r w:rsidRPr="00423CF9">
        <w:rPr>
          <w:rFonts w:ascii="Calibri" w:eastAsia="Calibri" w:hAnsi="Calibri" w:cs="Calibri"/>
          <w:color w:val="0563C1"/>
          <w:sz w:val="24"/>
          <w:szCs w:val="24"/>
          <w:u w:val="single"/>
        </w:rPr>
        <w:t>https://iskolataska.educatio.hu/media/szakszolgalatok/Kora_gyermekkori_intervencio_Kereki_Judit_vedett.pdf</w:t>
      </w:r>
    </w:p>
    <w:p w14:paraId="4EBBDD67" w14:textId="77777777" w:rsidR="00CD44CE" w:rsidRDefault="003159E4" w:rsidP="00CD44CE">
      <w:pPr>
        <w:numPr>
          <w:ilvl w:val="0"/>
          <w:numId w:val="25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fldChar w:fldCharType="end"/>
      </w:r>
      <w:r w:rsidR="7DBD1125" w:rsidRPr="00423CF9">
        <w:rPr>
          <w:rFonts w:ascii="Calibri" w:eastAsia="Calibri" w:hAnsi="Calibri" w:cs="Calibri"/>
          <w:sz w:val="24"/>
          <w:szCs w:val="24"/>
        </w:rPr>
        <w:t xml:space="preserve">Kereki Judit (szerk.) (2015): Kliensút Kalauz. </w:t>
      </w:r>
      <w:proofErr w:type="spellStart"/>
      <w:r w:rsidR="7DBD1125"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="7DBD1125"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Kft., Budapest.</w:t>
      </w:r>
    </w:p>
    <w:p w14:paraId="2329361B" w14:textId="08EEDDB3" w:rsidR="003455C8" w:rsidRPr="00CD44CE" w:rsidRDefault="7DBD1125" w:rsidP="00CD44CE">
      <w:pPr>
        <w:numPr>
          <w:ilvl w:val="0"/>
          <w:numId w:val="25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CD44CE">
        <w:rPr>
          <w:rFonts w:ascii="Calibri" w:eastAsia="Calibri" w:hAnsi="Calibri" w:cs="Calibri"/>
          <w:sz w:val="24"/>
          <w:szCs w:val="24"/>
        </w:rPr>
        <w:lastRenderedPageBreak/>
        <w:t xml:space="preserve">Kereki Judit, Major Zsolt Balázs (szerk.) (2014): Őrzők. Egészségügyi alapellátók gyakorlatközpontú kézikönyve. TÁMOP-6.1.4 Koragyermekkori program, Országos Tisztifőorvosi Hivatal, Budapest. (55.oldal-243.oldal) </w:t>
      </w:r>
      <w:hyperlink r:id="rId21">
        <w:r w:rsidRPr="00CD44CE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http://www.gyermekalapellatas.hu/szuloi_tamogatas/orzok_a_strazsan</w:t>
        </w:r>
      </w:hyperlink>
    </w:p>
    <w:p w14:paraId="1A41E1D6" w14:textId="10C989A6" w:rsidR="003455C8" w:rsidRPr="00CD44CE" w:rsidRDefault="00CD44CE" w:rsidP="00CD44CE">
      <w:pPr>
        <w:pStyle w:val="Listaszerbekezds"/>
        <w:numPr>
          <w:ilvl w:val="0"/>
          <w:numId w:val="2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CD44CE">
        <w:rPr>
          <w:rFonts w:ascii="Calibri" w:eastAsia="Calibri" w:hAnsi="Calibri" w:cs="Calibri"/>
          <w:sz w:val="24"/>
          <w:szCs w:val="24"/>
        </w:rPr>
        <w:t>Zero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D44CE">
        <w:rPr>
          <w:rFonts w:ascii="Calibri" w:eastAsia="Calibri" w:hAnsi="Calibri" w:cs="Calibri"/>
          <w:sz w:val="24"/>
          <w:szCs w:val="24"/>
        </w:rPr>
        <w:t>to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D44CE">
        <w:rPr>
          <w:rFonts w:ascii="Calibri" w:eastAsia="Calibri" w:hAnsi="Calibri" w:cs="Calibri"/>
          <w:sz w:val="24"/>
          <w:szCs w:val="24"/>
        </w:rPr>
        <w:t>Three</w:t>
      </w:r>
      <w:proofErr w:type="spellEnd"/>
      <w:r w:rsidRPr="00CD44CE">
        <w:rPr>
          <w:rFonts w:ascii="Calibri" w:eastAsia="Calibri" w:hAnsi="Calibri" w:cs="Calibri"/>
          <w:sz w:val="24"/>
          <w:szCs w:val="24"/>
        </w:rPr>
        <w:t xml:space="preserve"> (2019): DC: 0-5TM A csecsemő- és kora gyermekkori lelki egészség és fejlődés zavarainak diagnosztikai klasszifikációs rendszere. Budapest: Medicina Könyvkiadó Zrt. </w:t>
      </w:r>
    </w:p>
    <w:p w14:paraId="30F92C89" w14:textId="77777777" w:rsidR="00CD44CE" w:rsidRPr="00423CF9" w:rsidRDefault="00CD44CE" w:rsidP="7484336E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C6E27A9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Képességfejlődés óvodás korban, diagnosztika és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intervenció (3-6 év)</w:t>
      </w:r>
    </w:p>
    <w:p w14:paraId="072CDCE2" w14:textId="29F332BA" w:rsidR="003455C8" w:rsidRPr="00423CF9" w:rsidRDefault="7DBD1125" w:rsidP="36CFE6FB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megismerő funkciók,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propriocepció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szerepe,</w:t>
      </w:r>
      <w:r w:rsidRPr="00423CF9">
        <w:rPr>
          <w:rFonts w:ascii="Calibri" w:eastAsia="Calibri" w:hAnsi="Calibri" w:cs="Calibri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téri és időbeli orientáció, motoros koordináció, beszéd és kommunikáció, kognitív fejlesztő eljárások  </w:t>
      </w:r>
    </w:p>
    <w:p w14:paraId="3CF2D8B6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997A53E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501909DB" w14:textId="77777777" w:rsidR="003455C8" w:rsidRPr="00423CF9" w:rsidRDefault="7DBD1125" w:rsidP="00A46D92">
      <w:pPr>
        <w:numPr>
          <w:ilvl w:val="0"/>
          <w:numId w:val="3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gondolkodás és a megismerő funkciók fejlődése óvodás korban</w:t>
      </w:r>
    </w:p>
    <w:p w14:paraId="3CCC31F7" w14:textId="77777777" w:rsidR="003455C8" w:rsidRPr="00423CF9" w:rsidRDefault="7DBD1125" w:rsidP="00A46D92">
      <w:pPr>
        <w:numPr>
          <w:ilvl w:val="0"/>
          <w:numId w:val="3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fejlődési zavarok idegrendszeri háttere és értelmezése</w:t>
      </w:r>
    </w:p>
    <w:p w14:paraId="55DB36CA" w14:textId="1E04C90C" w:rsidR="003455C8" w:rsidRPr="00423CF9" w:rsidRDefault="7DBD1125" w:rsidP="00A46D92">
      <w:pPr>
        <w:numPr>
          <w:ilvl w:val="0"/>
          <w:numId w:val="31"/>
        </w:numPr>
        <w:ind w:left="0" w:hanging="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kognitív fejlődés megsegítésére és a tanulási problémák megelőzésére alkalmas eljárások bemutatása</w:t>
      </w:r>
    </w:p>
    <w:p w14:paraId="0FB78278" w14:textId="77777777" w:rsidR="003455C8" w:rsidRPr="00423CF9" w:rsidRDefault="003455C8" w:rsidP="36CFE6FB">
      <w:pPr>
        <w:ind w:left="0" w:hanging="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</w:p>
    <w:p w14:paraId="1C1268E6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Kapcsolódó irodalmak</w:t>
      </w:r>
    </w:p>
    <w:p w14:paraId="19EDF4E4" w14:textId="62455F88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Aszalai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- Horváth - Horváthné - Rónáné (2015)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Amit az óvónőnek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észre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kell venni.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Flaccus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</w:t>
      </w:r>
      <w:r w:rsidR="00CD44CE">
        <w:rPr>
          <w:rFonts w:ascii="Calibri" w:eastAsia="Calibri" w:hAnsi="Calibri" w:cs="Calibri"/>
          <w:sz w:val="24"/>
          <w:szCs w:val="24"/>
        </w:rPr>
        <w:t>.</w:t>
      </w:r>
    </w:p>
    <w:p w14:paraId="771BB487" w14:textId="2BA77821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, Farkas M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Herczog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</w:t>
      </w:r>
      <w:r w:rsidR="00CD44CE">
        <w:rPr>
          <w:rFonts w:ascii="Calibri" w:eastAsia="Calibri" w:hAnsi="Calibri" w:cs="Calibri"/>
          <w:sz w:val="24"/>
          <w:szCs w:val="24"/>
        </w:rPr>
        <w:t>. &amp;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Szilvási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L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(szerk.</w:t>
      </w:r>
      <w:proofErr w:type="gramStart"/>
      <w:r w:rsidRPr="00423CF9">
        <w:rPr>
          <w:rFonts w:ascii="Calibri" w:eastAsia="Calibri" w:hAnsi="Calibri" w:cs="Calibri"/>
          <w:sz w:val="24"/>
          <w:szCs w:val="24"/>
        </w:rPr>
        <w:t>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423CF9">
        <w:rPr>
          <w:rFonts w:ascii="Calibri" w:eastAsia="Calibri" w:hAnsi="Calibri" w:cs="Calibri"/>
          <w:sz w:val="24"/>
          <w:szCs w:val="24"/>
        </w:rPr>
        <w:t>2011)</w:t>
      </w:r>
      <w:r w:rsidR="00CD44CE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Biztos Kezdet Kötetek II. NCSSZI, 1. fejezet, 2. fejezet, 3. fejezet, 5. fejezet, 6. fejezet, 7. fejezet, 8. fejezet</w:t>
      </w:r>
    </w:p>
    <w:p w14:paraId="108278C4" w14:textId="77777777" w:rsidR="008218C4" w:rsidRDefault="008218C4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8218C4">
        <w:rPr>
          <w:rFonts w:ascii="Calibri" w:eastAsia="Calibri" w:hAnsi="Calibri" w:cs="Calibri"/>
          <w:sz w:val="24"/>
          <w:szCs w:val="24"/>
        </w:rPr>
        <w:t>Gósy</w:t>
      </w:r>
      <w:proofErr w:type="spellEnd"/>
      <w:r w:rsidRPr="008218C4">
        <w:rPr>
          <w:rFonts w:ascii="Calibri" w:eastAsia="Calibri" w:hAnsi="Calibri" w:cs="Calibri"/>
          <w:sz w:val="24"/>
          <w:szCs w:val="24"/>
        </w:rPr>
        <w:t xml:space="preserve">, M. (2005). </w:t>
      </w:r>
      <w:r w:rsidRPr="008218C4">
        <w:rPr>
          <w:rFonts w:ascii="Calibri" w:eastAsia="Calibri" w:hAnsi="Calibri" w:cs="Calibri"/>
          <w:i/>
          <w:iCs/>
          <w:sz w:val="24"/>
          <w:szCs w:val="24"/>
        </w:rPr>
        <w:t>A beszédészlelés és beszédértés fejlesztése óvodásoknak, iskolásoknak</w:t>
      </w:r>
      <w:r w:rsidRPr="008218C4">
        <w:rPr>
          <w:rFonts w:ascii="Calibri" w:eastAsia="Calibri" w:hAnsi="Calibri" w:cs="Calibri"/>
          <w:sz w:val="24"/>
          <w:szCs w:val="24"/>
        </w:rPr>
        <w:t>. Nikol Kkt.</w:t>
      </w:r>
    </w:p>
    <w:p w14:paraId="7BB55817" w14:textId="7CE64AE7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Győri M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(szerk.) (2004)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Az emberi megismerés kibontakozása. Társas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kogníció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emlékezet, nyelv. Gondolat Kiadó</w:t>
      </w:r>
      <w:r w:rsidR="008218C4">
        <w:rPr>
          <w:rFonts w:ascii="Calibri" w:eastAsia="Calibri" w:hAnsi="Calibri" w:cs="Calibri"/>
          <w:sz w:val="24"/>
          <w:szCs w:val="24"/>
        </w:rPr>
        <w:t>.</w:t>
      </w:r>
    </w:p>
    <w:p w14:paraId="29940F1C" w14:textId="77777777" w:rsidR="008218C4" w:rsidRDefault="7DBD1125" w:rsidP="006A026A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8218C4">
        <w:rPr>
          <w:rFonts w:ascii="Calibri" w:eastAsia="Calibri" w:hAnsi="Calibri" w:cs="Calibri"/>
          <w:sz w:val="24"/>
          <w:szCs w:val="24"/>
        </w:rPr>
        <w:t>Józsa K</w:t>
      </w:r>
      <w:r w:rsidR="008218C4" w:rsidRPr="008218C4">
        <w:rPr>
          <w:rFonts w:ascii="Calibri" w:eastAsia="Calibri" w:hAnsi="Calibri" w:cs="Calibri"/>
          <w:sz w:val="24"/>
          <w:szCs w:val="24"/>
        </w:rPr>
        <w:t>.</w:t>
      </w:r>
      <w:r w:rsidRPr="008218C4">
        <w:rPr>
          <w:rFonts w:ascii="Calibri" w:eastAsia="Calibri" w:hAnsi="Calibri" w:cs="Calibri"/>
          <w:sz w:val="24"/>
          <w:szCs w:val="24"/>
        </w:rPr>
        <w:t xml:space="preserve"> (2016)</w:t>
      </w:r>
      <w:r w:rsidR="008218C4" w:rsidRPr="008218C4">
        <w:rPr>
          <w:rFonts w:ascii="Calibri" w:eastAsia="Calibri" w:hAnsi="Calibri" w:cs="Calibri"/>
          <w:sz w:val="24"/>
          <w:szCs w:val="24"/>
        </w:rPr>
        <w:t>.</w:t>
      </w:r>
      <w:r w:rsidRPr="008218C4">
        <w:rPr>
          <w:rFonts w:ascii="Calibri" w:eastAsia="Calibri" w:hAnsi="Calibri" w:cs="Calibri"/>
          <w:sz w:val="24"/>
          <w:szCs w:val="24"/>
        </w:rPr>
        <w:t xml:space="preserve"> Kihívások és lehetőségek az óvodai fejlesztésben. Iskolakultúra, </w:t>
      </w:r>
      <w:r w:rsidR="008218C4" w:rsidRPr="008218C4">
        <w:rPr>
          <w:rFonts w:ascii="Calibri" w:eastAsia="Calibri" w:hAnsi="Calibri" w:cs="Calibri"/>
          <w:i/>
          <w:iCs/>
          <w:sz w:val="24"/>
          <w:szCs w:val="24"/>
        </w:rPr>
        <w:t>26</w:t>
      </w:r>
      <w:r w:rsidR="008218C4" w:rsidRPr="008218C4">
        <w:rPr>
          <w:rFonts w:ascii="Calibri" w:eastAsia="Calibri" w:hAnsi="Calibri" w:cs="Calibri"/>
          <w:sz w:val="24"/>
          <w:szCs w:val="24"/>
        </w:rPr>
        <w:t>(4), 59–74.</w:t>
      </w:r>
    </w:p>
    <w:p w14:paraId="16CCD79C" w14:textId="1ECEF604" w:rsidR="008218C4" w:rsidRDefault="008218C4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8218C4">
        <w:rPr>
          <w:rFonts w:ascii="Calibri" w:eastAsia="Calibri" w:hAnsi="Calibri" w:cs="Calibri"/>
          <w:sz w:val="24"/>
          <w:szCs w:val="24"/>
        </w:rPr>
        <w:t xml:space="preserve">Józsa, K., &amp; Zentai, G. (2015). Gondolkodást fejlesztünk? – Hogyan tegyük? </w:t>
      </w:r>
      <w:r w:rsidRPr="008218C4">
        <w:rPr>
          <w:rFonts w:ascii="Calibri" w:eastAsia="Calibri" w:hAnsi="Calibri" w:cs="Calibri"/>
          <w:i/>
          <w:iCs/>
          <w:sz w:val="24"/>
          <w:szCs w:val="24"/>
        </w:rPr>
        <w:t>Tanító, 53</w:t>
      </w:r>
      <w:r w:rsidRPr="008218C4">
        <w:rPr>
          <w:rFonts w:ascii="Calibri" w:eastAsia="Calibri" w:hAnsi="Calibri" w:cs="Calibri"/>
          <w:sz w:val="24"/>
          <w:szCs w:val="24"/>
        </w:rPr>
        <w:t xml:space="preserve">(8), </w:t>
      </w:r>
      <w:r>
        <w:rPr>
          <w:rFonts w:ascii="Calibri" w:eastAsia="Calibri" w:hAnsi="Calibri" w:cs="Calibri"/>
          <w:sz w:val="24"/>
          <w:szCs w:val="24"/>
        </w:rPr>
        <w:t>27</w:t>
      </w:r>
      <w:r w:rsidRPr="008218C4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>30</w:t>
      </w:r>
      <w:r w:rsidRPr="008218C4">
        <w:rPr>
          <w:rFonts w:ascii="Calibri" w:eastAsia="Calibri" w:hAnsi="Calibri" w:cs="Calibri"/>
          <w:sz w:val="24"/>
          <w:szCs w:val="24"/>
        </w:rPr>
        <w:t xml:space="preserve">. </w:t>
      </w:r>
    </w:p>
    <w:p w14:paraId="029C74E0" w14:textId="77777777" w:rsidR="008218C4" w:rsidRDefault="7DBD1125" w:rsidP="00566D89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8218C4">
        <w:rPr>
          <w:rFonts w:ascii="Calibri" w:eastAsia="Calibri" w:hAnsi="Calibri" w:cs="Calibri"/>
          <w:sz w:val="24"/>
          <w:szCs w:val="24"/>
        </w:rPr>
        <w:t>Király I</w:t>
      </w:r>
      <w:r w:rsidR="008218C4" w:rsidRPr="008218C4">
        <w:rPr>
          <w:rFonts w:ascii="Calibri" w:eastAsia="Calibri" w:hAnsi="Calibri" w:cs="Calibri"/>
          <w:sz w:val="24"/>
          <w:szCs w:val="24"/>
        </w:rPr>
        <w:t>.</w:t>
      </w:r>
      <w:r w:rsidRPr="008218C4">
        <w:rPr>
          <w:rFonts w:ascii="Calibri" w:eastAsia="Calibri" w:hAnsi="Calibri" w:cs="Calibri"/>
          <w:sz w:val="24"/>
          <w:szCs w:val="24"/>
        </w:rPr>
        <w:t xml:space="preserve"> (2002)</w:t>
      </w:r>
      <w:r w:rsidR="008218C4" w:rsidRPr="008218C4">
        <w:rPr>
          <w:rFonts w:ascii="Calibri" w:eastAsia="Calibri" w:hAnsi="Calibri" w:cs="Calibri"/>
          <w:sz w:val="24"/>
          <w:szCs w:val="24"/>
        </w:rPr>
        <w:t>.</w:t>
      </w:r>
      <w:r w:rsidRPr="008218C4">
        <w:rPr>
          <w:rFonts w:ascii="Calibri" w:eastAsia="Calibri" w:hAnsi="Calibri" w:cs="Calibri"/>
          <w:sz w:val="24"/>
          <w:szCs w:val="24"/>
        </w:rPr>
        <w:t xml:space="preserve"> </w:t>
      </w:r>
      <w:r w:rsidR="008218C4" w:rsidRPr="008218C4">
        <w:rPr>
          <w:rFonts w:ascii="Calibri" w:eastAsia="Calibri" w:hAnsi="Calibri" w:cs="Calibri"/>
          <w:i/>
          <w:iCs/>
          <w:sz w:val="24"/>
          <w:szCs w:val="24"/>
        </w:rPr>
        <w:t>Az emlékezet fejlődése kisgyermekkorban: Utánzás és emlékezet</w:t>
      </w:r>
      <w:r w:rsidR="008218C4" w:rsidRPr="008218C4">
        <w:rPr>
          <w:rFonts w:ascii="Calibri" w:eastAsia="Calibri" w:hAnsi="Calibri" w:cs="Calibri"/>
          <w:sz w:val="24"/>
          <w:szCs w:val="24"/>
        </w:rPr>
        <w:t>. Gondolat Kiadó.</w:t>
      </w:r>
    </w:p>
    <w:p w14:paraId="1FC39945" w14:textId="611EF5A7" w:rsidR="003455C8" w:rsidRDefault="7DBD1125" w:rsidP="00AD4E3B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8218C4">
        <w:rPr>
          <w:rFonts w:ascii="Calibri" w:eastAsia="Calibri" w:hAnsi="Calibri" w:cs="Calibri"/>
          <w:sz w:val="24"/>
          <w:szCs w:val="24"/>
        </w:rPr>
        <w:t>Porkolábné Balogh K</w:t>
      </w:r>
      <w:r w:rsidR="008218C4" w:rsidRPr="008218C4">
        <w:rPr>
          <w:rFonts w:ascii="Calibri" w:eastAsia="Calibri" w:hAnsi="Calibri" w:cs="Calibri"/>
          <w:sz w:val="24"/>
          <w:szCs w:val="24"/>
        </w:rPr>
        <w:t xml:space="preserve">. </w:t>
      </w:r>
      <w:r w:rsidRPr="008218C4">
        <w:rPr>
          <w:rFonts w:ascii="Calibri" w:eastAsia="Calibri" w:hAnsi="Calibri" w:cs="Calibri"/>
          <w:sz w:val="24"/>
          <w:szCs w:val="24"/>
        </w:rPr>
        <w:t>(2002)</w:t>
      </w:r>
      <w:r w:rsidR="008218C4" w:rsidRPr="008218C4">
        <w:rPr>
          <w:rFonts w:ascii="Calibri" w:eastAsia="Calibri" w:hAnsi="Calibri" w:cs="Calibri"/>
          <w:sz w:val="24"/>
          <w:szCs w:val="24"/>
        </w:rPr>
        <w:t>.</w:t>
      </w:r>
      <w:r w:rsidRPr="008218C4">
        <w:rPr>
          <w:rFonts w:ascii="Calibri" w:eastAsia="Calibri" w:hAnsi="Calibri" w:cs="Calibri"/>
          <w:sz w:val="24"/>
          <w:szCs w:val="24"/>
        </w:rPr>
        <w:t xml:space="preserve"> </w:t>
      </w:r>
      <w:r w:rsidR="008218C4" w:rsidRPr="008218C4"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 w:rsidR="008218C4" w:rsidRPr="008218C4">
        <w:rPr>
          <w:rFonts w:ascii="Calibri" w:eastAsia="Calibri" w:hAnsi="Calibri" w:cs="Calibri"/>
          <w:i/>
          <w:iCs/>
          <w:sz w:val="24"/>
          <w:szCs w:val="24"/>
        </w:rPr>
        <w:t>komplex óvodai fejlesztőprogram.</w:t>
      </w:r>
      <w:r w:rsidR="008218C4" w:rsidRPr="008218C4">
        <w:rPr>
          <w:rFonts w:ascii="Calibri" w:eastAsia="Calibri" w:hAnsi="Calibri" w:cs="Calibri"/>
          <w:sz w:val="24"/>
          <w:szCs w:val="24"/>
        </w:rPr>
        <w:t xml:space="preserve"> Trefort Kiadó.</w:t>
      </w:r>
    </w:p>
    <w:p w14:paraId="7EEA630A" w14:textId="77777777" w:rsidR="008218C4" w:rsidRPr="008218C4" w:rsidRDefault="008218C4" w:rsidP="008218C4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7812AE78" w14:textId="77777777" w:rsidR="00AF3E75" w:rsidRPr="00423CF9" w:rsidRDefault="7DBD1125" w:rsidP="7DBD1125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Iskolakészültség és tanulási zavar veszélyeztetettség (BTMN, SNI)</w:t>
      </w:r>
    </w:p>
    <w:p w14:paraId="3DBF65FB" w14:textId="1C599EA9" w:rsidR="003455C8" w:rsidRPr="00423CF9" w:rsidRDefault="7DBD1125" w:rsidP="7DBD1125">
      <w:pPr>
        <w:ind w:leftChars="0" w:left="0" w:firstLineChars="0" w:firstLine="0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fogalmak (SNI, BTMN), tanulási zavar veszélyeztetettség) DIFER, MSSST,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Sindelar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, Frostig</w:t>
      </w:r>
    </w:p>
    <w:p w14:paraId="0562CB0E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F096D97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507ECE42" w14:textId="77777777" w:rsidR="003455C8" w:rsidRPr="00423CF9" w:rsidRDefault="7DBD1125" w:rsidP="00A46D92">
      <w:pPr>
        <w:numPr>
          <w:ilvl w:val="0"/>
          <w:numId w:val="4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Iskolakészültség</w:t>
      </w:r>
    </w:p>
    <w:p w14:paraId="2CFE29B4" w14:textId="77777777" w:rsidR="003455C8" w:rsidRPr="00423CF9" w:rsidRDefault="7DBD1125" w:rsidP="00A46D92">
      <w:pPr>
        <w:numPr>
          <w:ilvl w:val="0"/>
          <w:numId w:val="4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Tanulási zavar veszélyeztetettség</w:t>
      </w:r>
    </w:p>
    <w:p w14:paraId="6BA8EFE3" w14:textId="17E98B25" w:rsidR="00AF3E75" w:rsidRPr="00423CF9" w:rsidRDefault="7DBD1125" w:rsidP="00A46D92">
      <w:pPr>
        <w:numPr>
          <w:ilvl w:val="0"/>
          <w:numId w:val="4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intervenció óvodás és kisiskolás korban  </w:t>
      </w:r>
    </w:p>
    <w:p w14:paraId="7B537A14" w14:textId="77777777" w:rsidR="003455C8" w:rsidRPr="00423CF9" w:rsidRDefault="7DBD1125" w:rsidP="00A46D92">
      <w:pPr>
        <w:numPr>
          <w:ilvl w:val="0"/>
          <w:numId w:val="4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Gyógy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)pedagógiai vélemény és fejlesztési terv készítése</w:t>
      </w:r>
    </w:p>
    <w:p w14:paraId="1E36919A" w14:textId="77777777" w:rsidR="003455C8" w:rsidRPr="00423CF9" w:rsidRDefault="7DBD1125" w:rsidP="00A46D92">
      <w:pPr>
        <w:numPr>
          <w:ilvl w:val="0"/>
          <w:numId w:val="4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kognitív fejlődés felmérésére és a tanulási problémák előjeleinek kiszűrésére, a tünetek kezelésére alkalmas eljárások</w:t>
      </w:r>
    </w:p>
    <w:p w14:paraId="34CE0A41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2693B10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137725F0" w14:textId="77777777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Óvodai Nevelés Országos Alapprogramja, 2018</w:t>
      </w:r>
    </w:p>
    <w:p w14:paraId="18133FFE" w14:textId="77777777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t>363/2012. (XII. 17.) Korm. rendelet az Óvodai nevelés országos alapprogramjáról</w:t>
      </w:r>
    </w:p>
    <w:p w14:paraId="3867B53C" w14:textId="2CED6671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lastRenderedPageBreak/>
        <w:t>Labáth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Ferencné (szerk.)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(2012)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Hátrányos helyzetű 3–7 éves korú gyerekek integrált óvodai nevelése. A Biztos Kezdet Óvodai Program háttértanulmányai </w:t>
      </w:r>
      <w:r w:rsidR="008218C4">
        <w:rPr>
          <w:rFonts w:ascii="Calibri" w:eastAsia="Calibri" w:hAnsi="Calibri" w:cs="Calibri"/>
          <w:sz w:val="24"/>
          <w:szCs w:val="24"/>
        </w:rPr>
        <w:t>(</w:t>
      </w:r>
      <w:r w:rsidRPr="00423CF9">
        <w:rPr>
          <w:rFonts w:ascii="Calibri" w:eastAsia="Calibri" w:hAnsi="Calibri" w:cs="Calibri"/>
          <w:sz w:val="24"/>
          <w:szCs w:val="24"/>
        </w:rPr>
        <w:t>5. kötet</w:t>
      </w:r>
      <w:r w:rsidR="008218C4">
        <w:rPr>
          <w:rFonts w:ascii="Calibri" w:eastAsia="Calibri" w:hAnsi="Calibri" w:cs="Calibri"/>
          <w:sz w:val="24"/>
          <w:szCs w:val="24"/>
        </w:rPr>
        <w:t>)</w:t>
      </w:r>
      <w:r w:rsidRPr="00423CF9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Kft.</w:t>
      </w:r>
    </w:p>
    <w:p w14:paraId="69D6190F" w14:textId="7EEC4A1B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Szvatkó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(szerk.</w:t>
      </w:r>
      <w:proofErr w:type="gramStart"/>
      <w:r w:rsidRPr="00423CF9">
        <w:rPr>
          <w:rFonts w:ascii="Calibri" w:eastAsia="Calibri" w:hAnsi="Calibri" w:cs="Calibri"/>
          <w:sz w:val="24"/>
          <w:szCs w:val="24"/>
        </w:rPr>
        <w:t>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423CF9">
        <w:rPr>
          <w:rFonts w:ascii="Calibri" w:eastAsia="Calibri" w:hAnsi="Calibri" w:cs="Calibri"/>
          <w:sz w:val="24"/>
          <w:szCs w:val="24"/>
        </w:rPr>
        <w:t>2016)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Billenések. Tanulmányok a dinamikus szenzoros integrációs terápia köréből.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Oriold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és Társai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 </w:t>
      </w:r>
    </w:p>
    <w:p w14:paraId="2F7A5413" w14:textId="77777777" w:rsidR="008218C4" w:rsidRPr="008218C4" w:rsidRDefault="008218C4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8218C4">
        <w:rPr>
          <w:color w:val="222222"/>
        </w:rPr>
        <w:t>Gyarmathy</w:t>
      </w:r>
      <w:proofErr w:type="spellEnd"/>
      <w:r w:rsidRPr="008218C4">
        <w:rPr>
          <w:color w:val="222222"/>
        </w:rPr>
        <w:t xml:space="preserve">, É. (2007). </w:t>
      </w:r>
      <w:r w:rsidRPr="008218C4">
        <w:rPr>
          <w:i/>
          <w:iCs/>
          <w:color w:val="222222"/>
        </w:rPr>
        <w:t>Diszlexia: Specifikus tanítási zavar</w:t>
      </w:r>
      <w:r w:rsidRPr="008218C4">
        <w:rPr>
          <w:color w:val="222222"/>
        </w:rPr>
        <w:t xml:space="preserve"> (pp. 1–92). ELTE Eötvös Kiadó.</w:t>
      </w:r>
    </w:p>
    <w:p w14:paraId="004C1BD8" w14:textId="649E86A5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Martonné Tamás M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(2002)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 fejlesztés főbb elméleti és gyakorlati eljárásai, ELTE Eötvös Kiadó</w:t>
      </w:r>
      <w:r w:rsidR="008218C4">
        <w:rPr>
          <w:rFonts w:ascii="Calibri" w:eastAsia="Calibri" w:hAnsi="Calibri" w:cs="Calibri"/>
          <w:sz w:val="24"/>
          <w:szCs w:val="24"/>
        </w:rPr>
        <w:t>.</w:t>
      </w:r>
    </w:p>
    <w:p w14:paraId="13A5B7F0" w14:textId="3BE4DDB7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Martonné Tamás M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(2002)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Fejlesztőpedagógia (A fejlesztés főbb elméleti és gyakorlati eljárásai-fejezet). ELTE Eötvös Kiadó</w:t>
      </w:r>
      <w:r w:rsidR="008218C4">
        <w:rPr>
          <w:rFonts w:ascii="Calibri" w:eastAsia="Calibri" w:hAnsi="Calibri" w:cs="Calibri"/>
          <w:sz w:val="24"/>
          <w:szCs w:val="24"/>
        </w:rPr>
        <w:t>.</w:t>
      </w:r>
    </w:p>
    <w:p w14:paraId="61CECC3A" w14:textId="251C0C42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Nagy J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, Józsa K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Vidákovich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r w:rsidR="008218C4">
        <w:rPr>
          <w:rFonts w:ascii="Calibri" w:eastAsia="Calibri" w:hAnsi="Calibri" w:cs="Calibri"/>
          <w:sz w:val="24"/>
          <w:szCs w:val="24"/>
        </w:rPr>
        <w:t>&amp;</w:t>
      </w:r>
      <w:r w:rsidRPr="00423CF9">
        <w:rPr>
          <w:rFonts w:ascii="Calibri" w:eastAsia="Calibri" w:hAnsi="Calibri" w:cs="Calibri"/>
          <w:sz w:val="24"/>
          <w:szCs w:val="24"/>
        </w:rPr>
        <w:t xml:space="preserve"> Fazekasné Fenyvesi M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(2004)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hyperlink r:id="rId22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DIFER Programcsomag: Diagnosztikus fejlődésvizsgáló és kritériumorientált fejlesztő rendszer 4-8 évesek számára.</w:t>
        </w:r>
      </w:hyperlink>
      <w:r w:rsidRPr="00423CF9">
        <w:rPr>
          <w:rFonts w:ascii="Calibri" w:eastAsia="Calibri" w:hAnsi="Calibri" w:cs="Calibri"/>
          <w:sz w:val="24"/>
          <w:szCs w:val="24"/>
        </w:rPr>
        <w:t xml:space="preserve"> Mozaik Kiadó, Szeged</w:t>
      </w:r>
    </w:p>
    <w:p w14:paraId="7159259D" w14:textId="400EF4A7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Rózsáné Czigány E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(2006)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Sajátos nevelési igényű tanulók. Egyéni fejlesztési terv készítés, fejlesztés. Fejlesztő Pedagógia, 2006/6.</w:t>
      </w:r>
    </w:p>
    <w:p w14:paraId="318606F7" w14:textId="424091F5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Zsoldos M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r w:rsidR="008218C4">
        <w:rPr>
          <w:rFonts w:ascii="Calibri" w:eastAsia="Calibri" w:hAnsi="Calibri" w:cs="Calibri"/>
          <w:sz w:val="24"/>
          <w:szCs w:val="24"/>
        </w:rPr>
        <w:t>&amp;</w:t>
      </w:r>
      <w:r w:rsidRPr="00423CF9">
        <w:rPr>
          <w:rFonts w:ascii="Calibri" w:eastAsia="Calibri" w:hAnsi="Calibri" w:cs="Calibri"/>
          <w:sz w:val="24"/>
          <w:szCs w:val="24"/>
        </w:rPr>
        <w:t xml:space="preserve"> Sarkadi K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(2001)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Szűrőeljárás óvodáskorban a tanulási zavar lehetőségének vizsgálatára: MSSST. ELTE BGGYFK, Budapest</w:t>
      </w:r>
    </w:p>
    <w:p w14:paraId="7ED81A4E" w14:textId="6090D9D9" w:rsidR="003455C8" w:rsidRPr="00423CF9" w:rsidRDefault="7DBD1125" w:rsidP="00A46D92">
      <w:pPr>
        <w:numPr>
          <w:ilvl w:val="0"/>
          <w:numId w:val="4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Vargáné Mező L</w:t>
      </w:r>
      <w:r w:rsidR="008218C4">
        <w:rPr>
          <w:rFonts w:ascii="Calibri" w:eastAsia="Calibri" w:hAnsi="Calibri" w:cs="Calibri"/>
          <w:sz w:val="24"/>
          <w:szCs w:val="24"/>
        </w:rPr>
        <w:t xml:space="preserve">. </w:t>
      </w:r>
      <w:r w:rsidRPr="00423CF9">
        <w:rPr>
          <w:rFonts w:ascii="Calibri" w:eastAsia="Calibri" w:hAnsi="Calibri" w:cs="Calibri"/>
          <w:sz w:val="24"/>
          <w:szCs w:val="24"/>
        </w:rPr>
        <w:t>(2008)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Fókuszban az egyén Hogyan készítsünk egyéni fejlesztési tervet? FSZK, Budapest</w:t>
      </w:r>
    </w:p>
    <w:p w14:paraId="62EBF3C5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997CC1D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B3EF1BA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Intervenciós lehetőségek a tanulási zavart mutató iskoláskorú gyermekek esetében (6-18 év)</w:t>
      </w:r>
    </w:p>
    <w:p w14:paraId="09F2DC3B" w14:textId="74BEC2E9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írás- és helyesírás zavarai, diszlexia; </w:t>
      </w:r>
      <w:r w:rsidRPr="00423CF9">
        <w:rPr>
          <w:rFonts w:ascii="Calibri" w:eastAsia="Calibri" w:hAnsi="Calibri" w:cs="Calibri"/>
          <w:color w:val="538135"/>
          <w:sz w:val="24"/>
          <w:szCs w:val="24"/>
        </w:rPr>
        <w:t>és/vagy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; vizsgáló módszerek és terápiák</w:t>
      </w:r>
    </w:p>
    <w:p w14:paraId="110FFD37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B61E835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Vázlat:</w:t>
      </w:r>
    </w:p>
    <w:p w14:paraId="315AFFD6" w14:textId="276FF185" w:rsidR="003455C8" w:rsidRPr="00423CF9" w:rsidRDefault="7DBD1125" w:rsidP="00A46D92">
      <w:pPr>
        <w:numPr>
          <w:ilvl w:val="0"/>
          <w:numId w:val="5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Idegrendszeri fejlődési zavarok</w:t>
      </w:r>
    </w:p>
    <w:p w14:paraId="569EB602" w14:textId="77777777" w:rsidR="003455C8" w:rsidRPr="00423CF9" w:rsidRDefault="7DBD1125" w:rsidP="00A46D92">
      <w:pPr>
        <w:numPr>
          <w:ilvl w:val="0"/>
          <w:numId w:val="5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tanulási zavarok tünetegyüttese, fajtái</w:t>
      </w:r>
    </w:p>
    <w:p w14:paraId="67A25E2A" w14:textId="0CCDF460" w:rsidR="003455C8" w:rsidRPr="00423CF9" w:rsidRDefault="7DBD1125" w:rsidP="00A46D92">
      <w:pPr>
        <w:numPr>
          <w:ilvl w:val="0"/>
          <w:numId w:val="5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nemzetközi klasszifikációs rendszerek meghatározásai (BNO-11, DSM-5)</w:t>
      </w:r>
    </w:p>
    <w:p w14:paraId="70417BE0" w14:textId="77777777" w:rsidR="003455C8" w:rsidRPr="00423CF9" w:rsidRDefault="7DBD1125" w:rsidP="00A46D92">
      <w:pPr>
        <w:numPr>
          <w:ilvl w:val="0"/>
          <w:numId w:val="5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tanulási zavarok diagnosztizálása (eljárások, módszerek)</w:t>
      </w:r>
    </w:p>
    <w:p w14:paraId="1A3EB41C" w14:textId="77777777" w:rsidR="003455C8" w:rsidRPr="00423CF9" w:rsidRDefault="7DBD1125" w:rsidP="00A46D92">
      <w:pPr>
        <w:numPr>
          <w:ilvl w:val="0"/>
          <w:numId w:val="5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tanulási zavarok megelőzése és kezelése: programok, fejlesztés, terápiás eljárások</w:t>
      </w:r>
    </w:p>
    <w:p w14:paraId="3FE9F23F" w14:textId="77777777" w:rsidR="003455C8" w:rsidRPr="00423CF9" w:rsidRDefault="003455C8" w:rsidP="00E6680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F72F646" w14:textId="799C0729" w:rsidR="003455C8" w:rsidRPr="00423CF9" w:rsidRDefault="7DBD1125" w:rsidP="00E66802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068D84DD" w14:textId="1938B5E7" w:rsidR="003455C8" w:rsidRPr="00423CF9" w:rsidRDefault="7DBD1125" w:rsidP="00A46D92">
      <w:pPr>
        <w:numPr>
          <w:ilvl w:val="0"/>
          <w:numId w:val="41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Dékány, J. </w:t>
      </w:r>
      <w:r w:rsidR="008218C4">
        <w:rPr>
          <w:rFonts w:ascii="Calibri" w:eastAsia="Calibri" w:hAnsi="Calibri" w:cs="Calibri"/>
          <w:sz w:val="24"/>
          <w:szCs w:val="24"/>
        </w:rPr>
        <w:t xml:space="preserve">&amp; </w:t>
      </w:r>
      <w:r w:rsidRPr="00423CF9">
        <w:rPr>
          <w:rFonts w:ascii="Calibri" w:eastAsia="Calibri" w:hAnsi="Calibri" w:cs="Calibri"/>
          <w:sz w:val="24"/>
          <w:szCs w:val="24"/>
        </w:rPr>
        <w:t xml:space="preserve">Mohai, K. (2012). Egyéb pszichés fejlődési zavarral küzdő gyermekek, tanulók komplex vizsgálatának diagnosztikus protokollja – Specifikus tanulási zavarok (írott nyelvhasználat zavarai,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). Budapest: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 https://www.educatio.hu/pub_bin/download/tamop_311/4piller/diagnosztikai_kezikonyv_9fejezet.pdf</w:t>
      </w:r>
    </w:p>
    <w:p w14:paraId="223181A5" w14:textId="4A83B5DC" w:rsidR="003455C8" w:rsidRPr="00423CF9" w:rsidRDefault="7DBD1125" w:rsidP="00A46D92">
      <w:pPr>
        <w:numPr>
          <w:ilvl w:val="0"/>
          <w:numId w:val="4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Csonkáné Polgárdi V</w:t>
      </w:r>
      <w:r w:rsidR="008218C4">
        <w:rPr>
          <w:rFonts w:ascii="Calibri" w:eastAsia="Calibri" w:hAnsi="Calibri" w:cs="Calibri"/>
          <w:sz w:val="24"/>
          <w:szCs w:val="24"/>
        </w:rPr>
        <w:t>. &amp;</w:t>
      </w:r>
      <w:r w:rsidRPr="00423CF9">
        <w:rPr>
          <w:rFonts w:ascii="Calibri" w:eastAsia="Calibri" w:hAnsi="Calibri" w:cs="Calibri"/>
          <w:sz w:val="24"/>
          <w:szCs w:val="24"/>
        </w:rPr>
        <w:t xml:space="preserve"> Dékány J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(2012, 2013)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 </w:t>
      </w:r>
      <w:proofErr w:type="spellStart"/>
      <w:proofErr w:type="gramStart"/>
      <w:r w:rsidRPr="00423CF9">
        <w:rPr>
          <w:rFonts w:ascii="Calibri" w:eastAsia="Calibri" w:hAnsi="Calibri" w:cs="Calibri"/>
          <w:sz w:val="24"/>
          <w:szCs w:val="24"/>
        </w:rPr>
        <w:t>Diszkalkulia</w:t>
      </w:r>
      <w:proofErr w:type="spellEnd"/>
      <w:proofErr w:type="gramEnd"/>
      <w:r w:rsidRPr="00423CF9">
        <w:rPr>
          <w:rFonts w:ascii="Calibri" w:eastAsia="Calibri" w:hAnsi="Calibri" w:cs="Calibri"/>
          <w:sz w:val="24"/>
          <w:szCs w:val="24"/>
        </w:rPr>
        <w:t xml:space="preserve"> Pedagógiai Vizsgálata (DPV) – Ismertető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Pedagógiai Vizsgálatáról óvodás és kisiskolás korú gyermekeknél 1. és 2. rész. GYOSZE. 2012. 4. szám, 2013. 2. szám</w:t>
      </w:r>
    </w:p>
    <w:p w14:paraId="4402C93C" w14:textId="77777777" w:rsidR="008218C4" w:rsidRDefault="7DBD1125" w:rsidP="008218C4">
      <w:pPr>
        <w:numPr>
          <w:ilvl w:val="0"/>
          <w:numId w:val="41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Győri M</w:t>
      </w:r>
      <w:r w:rsidR="008218C4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(2012)</w:t>
      </w:r>
      <w:r w:rsidR="008218C4">
        <w:rPr>
          <w:rFonts w:ascii="Calibri" w:eastAsia="Calibri" w:hAnsi="Calibri" w:cs="Calibri"/>
          <w:sz w:val="24"/>
          <w:szCs w:val="24"/>
        </w:rPr>
        <w:t xml:space="preserve">. </w:t>
      </w: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neurokognitív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fejlődési zavarok viselkedésgenetikája. In: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Bereczkei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Tamás és Hoffmann Gyula, szerk., Gének, gondolkodás, személyiség. Bevezetés a humán viselkedésgenetikába. </w:t>
      </w:r>
      <w:r w:rsidR="008218C4">
        <w:rPr>
          <w:rFonts w:ascii="Calibri" w:eastAsia="Calibri" w:hAnsi="Calibri" w:cs="Calibri"/>
          <w:sz w:val="24"/>
          <w:szCs w:val="24"/>
        </w:rPr>
        <w:t xml:space="preserve">Akadémiai Kiadó, </w:t>
      </w:r>
      <w:r w:rsidRPr="00423CF9">
        <w:rPr>
          <w:rFonts w:ascii="Calibri" w:eastAsia="Calibri" w:hAnsi="Calibri" w:cs="Calibri"/>
          <w:sz w:val="24"/>
          <w:szCs w:val="24"/>
        </w:rPr>
        <w:t>237-273.</w:t>
      </w:r>
    </w:p>
    <w:p w14:paraId="3E441F53" w14:textId="77777777" w:rsidR="004B47F0" w:rsidRDefault="7DBD1125" w:rsidP="004B47F0">
      <w:pPr>
        <w:numPr>
          <w:ilvl w:val="0"/>
          <w:numId w:val="4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8218C4">
        <w:rPr>
          <w:rFonts w:ascii="Calibri" w:eastAsia="Calibri" w:hAnsi="Calibri" w:cs="Calibri"/>
          <w:sz w:val="24"/>
          <w:szCs w:val="24"/>
        </w:rPr>
        <w:t>Gyarmathy</w:t>
      </w:r>
      <w:proofErr w:type="spellEnd"/>
      <w:r w:rsidRPr="008218C4">
        <w:rPr>
          <w:rFonts w:ascii="Calibri" w:eastAsia="Calibri" w:hAnsi="Calibri" w:cs="Calibri"/>
          <w:sz w:val="24"/>
          <w:szCs w:val="24"/>
        </w:rPr>
        <w:t>, É. (2009). Kognitív Profil Teszt. Iskolakultúra, 19(3-4), 60-73.</w:t>
      </w:r>
    </w:p>
    <w:p w14:paraId="139CE96D" w14:textId="06864E27" w:rsidR="7DBD1125" w:rsidRPr="004B47F0" w:rsidRDefault="004B47F0" w:rsidP="004B47F0">
      <w:pPr>
        <w:numPr>
          <w:ilvl w:val="0"/>
          <w:numId w:val="4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 xml:space="preserve">Gerebenné Várbíró K., Reményi T. &amp; Rosta K. (2021). </w:t>
      </w:r>
      <w:r w:rsidR="7DBD1125" w:rsidRPr="004B47F0">
        <w:rPr>
          <w:rFonts w:ascii="Calibri" w:eastAsia="Calibri" w:hAnsi="Calibri" w:cs="Calibri"/>
          <w:sz w:val="24"/>
          <w:szCs w:val="24"/>
        </w:rPr>
        <w:t>"Szenzoros információfeldolgozás, mozgás, nyelvi képesség. A Frostig-elven alapuló nevelési terápia elmélete és gyakorlata</w:t>
      </w:r>
      <w:r w:rsidRPr="004B47F0">
        <w:rPr>
          <w:rFonts w:ascii="Calibri" w:eastAsia="Calibri" w:hAnsi="Calibri" w:cs="Calibri"/>
          <w:sz w:val="24"/>
          <w:szCs w:val="24"/>
        </w:rPr>
        <w:t>.</w:t>
      </w:r>
      <w:r w:rsidR="7DBD1125" w:rsidRPr="004B47F0">
        <w:rPr>
          <w:rFonts w:ascii="Calibri" w:eastAsia="Calibri" w:hAnsi="Calibri" w:cs="Calibri"/>
          <w:sz w:val="24"/>
          <w:szCs w:val="24"/>
        </w:rPr>
        <w:t xml:space="preserve"> Gondolat Kiadó, 5. fejezet</w:t>
      </w:r>
    </w:p>
    <w:p w14:paraId="7C251563" w14:textId="2D3C4CD6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Ellis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A. W. (2004): Olvasás, írás és diszlexia. TAS-11 Kft., Budapest</w:t>
      </w:r>
    </w:p>
    <w:p w14:paraId="78031834" w14:textId="7F322E4B" w:rsidR="003455C8" w:rsidRPr="00423CF9" w:rsidRDefault="7DBD1125" w:rsidP="00A46D92">
      <w:pPr>
        <w:numPr>
          <w:ilvl w:val="0"/>
          <w:numId w:val="4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Márkus Attila (2007): Számok, számolás, számolászavarok. Pro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</w:t>
      </w:r>
      <w:r w:rsidR="004B47F0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hyperlink r:id="rId23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https://sites.google.com/site/matematikaimegismeres/</w:t>
        </w:r>
      </w:hyperlink>
    </w:p>
    <w:p w14:paraId="7EF13F44" w14:textId="5CCF7C0E" w:rsidR="003455C8" w:rsidRPr="00423CF9" w:rsidRDefault="7DBD1125" w:rsidP="00A46D92">
      <w:pPr>
        <w:numPr>
          <w:ilvl w:val="0"/>
          <w:numId w:val="4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lastRenderedPageBreak/>
        <w:t>Meixner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r w:rsidR="004B47F0">
        <w:rPr>
          <w:rFonts w:ascii="Calibri" w:eastAsia="Calibri" w:hAnsi="Calibri" w:cs="Calibri"/>
          <w:sz w:val="24"/>
          <w:szCs w:val="24"/>
        </w:rPr>
        <w:t xml:space="preserve">I. </w:t>
      </w:r>
      <w:r w:rsidRPr="00423CF9">
        <w:rPr>
          <w:rFonts w:ascii="Calibri" w:eastAsia="Calibri" w:hAnsi="Calibri" w:cs="Calibri"/>
          <w:sz w:val="24"/>
          <w:szCs w:val="24"/>
        </w:rPr>
        <w:t>(1998)</w:t>
      </w:r>
      <w:r w:rsidR="004B47F0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dyslexia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prevenció,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reedukáció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módszere. Bárczi Gusztáv Gyógypedagógiai Főiskolai Kar, Budapest</w:t>
      </w:r>
    </w:p>
    <w:p w14:paraId="50FC6B9C" w14:textId="673B1C47" w:rsidR="003455C8" w:rsidRPr="00423CF9" w:rsidRDefault="7DBD1125" w:rsidP="00A46D92">
      <w:pPr>
        <w:numPr>
          <w:ilvl w:val="0"/>
          <w:numId w:val="4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Szentmihályi K</w:t>
      </w:r>
      <w:r w:rsidR="004B47F0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(2007)</w:t>
      </w:r>
      <w:r w:rsidR="004B47F0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Pszichológia tanároknak és diákoknak.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Hantken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</w:t>
      </w:r>
      <w:r w:rsidR="004B47F0">
        <w:rPr>
          <w:rFonts w:ascii="Calibri" w:eastAsia="Calibri" w:hAnsi="Calibri" w:cs="Calibri"/>
          <w:sz w:val="24"/>
          <w:szCs w:val="24"/>
        </w:rPr>
        <w:t>.</w:t>
      </w:r>
    </w:p>
    <w:p w14:paraId="1E040825" w14:textId="77777777" w:rsidR="004B47F0" w:rsidRDefault="004B47F0" w:rsidP="004B4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bCs/>
          <w:sz w:val="24"/>
          <w:szCs w:val="24"/>
        </w:rPr>
      </w:pPr>
    </w:p>
    <w:p w14:paraId="72F7EF9B" w14:textId="6EA85783" w:rsidR="003455C8" w:rsidRPr="004B47F0" w:rsidRDefault="7DBD1125" w:rsidP="004B47F0">
      <w:pPr>
        <w:pStyle w:val="Listaszerbekezds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B47F0">
        <w:rPr>
          <w:rFonts w:ascii="Calibri" w:eastAsia="Calibri" w:hAnsi="Calibri" w:cs="Calibri"/>
          <w:b/>
          <w:bCs/>
          <w:sz w:val="24"/>
          <w:szCs w:val="24"/>
        </w:rPr>
        <w:t>ADHD-specifikus támogatás a teljes életkori spektrumon</w:t>
      </w:r>
    </w:p>
    <w:p w14:paraId="05060694" w14:textId="7B33B77B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r w:rsidR="004B47F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az ADHD meghatározása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r w:rsidR="004B47F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kóroki és </w:t>
      </w:r>
      <w:proofErr w:type="spellStart"/>
      <w:r w:rsidR="004B47F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neurobiológiai</w:t>
      </w:r>
      <w:proofErr w:type="spellEnd"/>
      <w:r w:rsidR="004B47F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háttér, viselkedéses tűnetek, szűrés és diagnosztika, az </w:t>
      </w:r>
      <w:r w:rsidR="004B47F0" w:rsidRPr="004B47F0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ADHD-specifikus evidencia-alapú támogatás alapelemei  </w:t>
      </w:r>
    </w:p>
    <w:p w14:paraId="79FDD4EA" w14:textId="77777777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F7498D8" w14:textId="77777777" w:rsidR="003455C8" w:rsidRPr="00423CF9" w:rsidRDefault="7DBD1125" w:rsidP="72EE4901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06E98513" w14:textId="77777777" w:rsidR="004B47F0" w:rsidRDefault="004B47F0" w:rsidP="004B47F0">
      <w:pPr>
        <w:pStyle w:val="Listaszerbekezds"/>
        <w:numPr>
          <w:ilvl w:val="0"/>
          <w:numId w:val="5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>Az ADHD jellemzői</w:t>
      </w:r>
    </w:p>
    <w:p w14:paraId="7C28AF19" w14:textId="5E052857" w:rsidR="004B47F0" w:rsidRPr="004B47F0" w:rsidRDefault="004B47F0" w:rsidP="004B47F0">
      <w:pPr>
        <w:pStyle w:val="Listaszerbekezds"/>
        <w:numPr>
          <w:ilvl w:val="0"/>
          <w:numId w:val="5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 xml:space="preserve">Végrehajtó funkciók  </w:t>
      </w:r>
    </w:p>
    <w:p w14:paraId="4DF0481C" w14:textId="77777777" w:rsidR="004B47F0" w:rsidRPr="004B47F0" w:rsidRDefault="004B47F0" w:rsidP="004B47F0">
      <w:pPr>
        <w:pStyle w:val="Listaszerbekezds"/>
        <w:numPr>
          <w:ilvl w:val="0"/>
          <w:numId w:val="5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>Szűrés és diagnosztika</w:t>
      </w:r>
    </w:p>
    <w:p w14:paraId="160B32D1" w14:textId="77777777" w:rsidR="004B47F0" w:rsidRPr="004B47F0" w:rsidRDefault="004B47F0" w:rsidP="004B47F0">
      <w:pPr>
        <w:pStyle w:val="Listaszerbekezds"/>
        <w:numPr>
          <w:ilvl w:val="0"/>
          <w:numId w:val="5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>Specifikus támogatás óvodás-és iskoláskorban</w:t>
      </w:r>
    </w:p>
    <w:p w14:paraId="73835A69" w14:textId="77777777" w:rsidR="004B47F0" w:rsidRDefault="004B47F0" w:rsidP="004B47F0">
      <w:pPr>
        <w:pStyle w:val="Listaszerbekezds"/>
        <w:numPr>
          <w:ilvl w:val="0"/>
          <w:numId w:val="5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>Specifikus támogatás kamasz-és felnőttkorban</w:t>
      </w:r>
    </w:p>
    <w:p w14:paraId="76D560E5" w14:textId="6BA67AB1" w:rsidR="003455C8" w:rsidRDefault="004B47F0" w:rsidP="004B47F0">
      <w:pPr>
        <w:pStyle w:val="Listaszerbekezds"/>
        <w:numPr>
          <w:ilvl w:val="0"/>
          <w:numId w:val="5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B47F0">
        <w:rPr>
          <w:rFonts w:ascii="Calibri" w:eastAsia="Calibri" w:hAnsi="Calibri" w:cs="Calibri"/>
          <w:sz w:val="24"/>
          <w:szCs w:val="24"/>
        </w:rPr>
        <w:t>Kiegészítő beavatkozások</w:t>
      </w:r>
    </w:p>
    <w:p w14:paraId="4961479C" w14:textId="77777777" w:rsidR="004B47F0" w:rsidRPr="004B47F0" w:rsidRDefault="004B47F0" w:rsidP="004B47F0">
      <w:pPr>
        <w:pStyle w:val="Listaszerbekezds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29210ED" w14:textId="5FB04FE4" w:rsidR="00572A72" w:rsidRPr="00423CF9" w:rsidRDefault="7DBD1125" w:rsidP="00F0658C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Kapcsolódó irodalmak:</w:t>
      </w:r>
    </w:p>
    <w:p w14:paraId="0FBD64E0" w14:textId="097461D9" w:rsidR="00840855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Balázs J. (2022). ADHD: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state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of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the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art áttekintés. Gyógypedagógiai Szemle, 50(2–3), 103–116.  </w:t>
      </w:r>
      <w:hyperlink r:id="rId24">
        <w:r w:rsidRPr="00423CF9">
          <w:rPr>
            <w:rStyle w:val="Hiperhivatkozs"/>
            <w:rFonts w:asciiTheme="majorHAnsi" w:eastAsia="Sylfaen" w:hAnsiTheme="majorHAnsi" w:cstheme="majorBidi"/>
            <w:sz w:val="24"/>
            <w:szCs w:val="24"/>
          </w:rPr>
          <w:t>https://ojs.elte.hu/gyogypedszemle/issue/view/354/132</w:t>
        </w:r>
      </w:hyperlink>
    </w:p>
    <w:p w14:paraId="0F09E5B3" w14:textId="3E604ED7" w:rsidR="00840855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Egészségügyi Szakmai Kollégium (2020). 2020.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EüK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. 19. szám EMMI szakmai irányelv 1, Az Emberi Erőforrások Minisztériuma egészségügyi szakmai irányelve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hiperkinetikus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zavar (figyelemhiányos/hiperaktivitás zavar)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kórismézéséről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kezeléséről és gondozásáról. </w:t>
      </w:r>
    </w:p>
    <w:p w14:paraId="6F330EC8" w14:textId="5AC164E1" w:rsidR="05846054" w:rsidRPr="00423CF9" w:rsidRDefault="7DBD1125" w:rsidP="00A46D92">
      <w:pPr>
        <w:pStyle w:val="Listaszerbekezds"/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>Höfflerné</w:t>
      </w:r>
      <w:proofErr w:type="spellEnd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Pénzes É. (2017)</w:t>
      </w:r>
      <w:r w:rsidR="00423CF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Tanulási és magatartási problémák összefüggései a végrehajtó funkciók tükrében.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Gyógypedagógiai Szemle</w:t>
      </w:r>
      <w:r w:rsidRPr="00423CF9">
        <w:rPr>
          <w:rFonts w:ascii="Calibri" w:eastAsia="Calibri" w:hAnsi="Calibri" w:cs="Calibri"/>
          <w:sz w:val="24"/>
          <w:szCs w:val="24"/>
        </w:rPr>
        <w:t xml:space="preserve">, 45/4. pp. 259-272. </w:t>
      </w:r>
      <w:hyperlink r:id="rId25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http://epa.oszk.hu/03000/03047/00078/pdf/EPA03047_gyogyped_szemle_2017_4_259-272.pdf</w:t>
        </w:r>
      </w:hyperlink>
    </w:p>
    <w:p w14:paraId="6D600763" w14:textId="65458C1C" w:rsidR="153D1771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Theme="majorHAnsi" w:eastAsia="Calibri" w:hAnsiTheme="majorHAnsi" w:cstheme="majorBidi"/>
          <w:color w:val="000000" w:themeColor="text1"/>
          <w:sz w:val="24"/>
          <w:szCs w:val="24"/>
        </w:rPr>
      </w:pPr>
      <w:r w:rsidRPr="00423CF9">
        <w:rPr>
          <w:rFonts w:asciiTheme="majorHAnsi" w:eastAsia="Sylfaen" w:hAnsiTheme="majorHAnsi" w:cstheme="majorBidi"/>
          <w:sz w:val="24"/>
          <w:szCs w:val="24"/>
        </w:rPr>
        <w:lastRenderedPageBreak/>
        <w:t xml:space="preserve">Győri M. (2008). Viselkedéskontroll és megismerés: a végrehajtó működések. In Csépe V., Győri M. &amp; Ragó A. (szerk.), </w:t>
      </w:r>
      <w:r w:rsidRPr="00423CF9">
        <w:rPr>
          <w:rFonts w:asciiTheme="majorHAnsi" w:eastAsia="Sylfaen" w:hAnsiTheme="majorHAnsi" w:cstheme="majorBidi"/>
          <w:i/>
          <w:iCs/>
          <w:sz w:val="24"/>
          <w:szCs w:val="24"/>
        </w:rPr>
        <w:t>Általános pszichológia 3. Nyelv, tudat, gondolkodás</w:t>
      </w: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(pp. 192-199). Osiris Kiadó, Budapest</w:t>
      </w:r>
    </w:p>
    <w:p w14:paraId="4D300D4E" w14:textId="4A634CDC" w:rsidR="00840855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Theme="majorHAnsi" w:eastAsia="Calibri" w:hAnsiTheme="majorHAnsi" w:cstheme="majorBidi"/>
          <w:color w:val="000000" w:themeColor="text1"/>
          <w:sz w:val="24"/>
          <w:szCs w:val="24"/>
        </w:rPr>
      </w:pPr>
      <w:r w:rsidRPr="00423CF9">
        <w:rPr>
          <w:rFonts w:asciiTheme="majorHAnsi" w:eastAsia="Calibri" w:hAnsiTheme="majorHAnsi" w:cstheme="majorBidi"/>
          <w:color w:val="000000" w:themeColor="text1"/>
          <w:sz w:val="24"/>
          <w:szCs w:val="24"/>
        </w:rPr>
        <w:t xml:space="preserve">Pongrácz, K. (2022). Az ADHD-specifikus evidenciaalapú támogatás keretrendszere és alapelemei. </w:t>
      </w:r>
      <w:r w:rsidRPr="00423CF9">
        <w:rPr>
          <w:rFonts w:asciiTheme="majorHAnsi" w:eastAsia="Calibri" w:hAnsiTheme="majorHAnsi" w:cstheme="majorBidi"/>
          <w:i/>
          <w:iCs/>
          <w:color w:val="000000" w:themeColor="text1"/>
          <w:sz w:val="24"/>
          <w:szCs w:val="24"/>
        </w:rPr>
        <w:t>Gyógypedagógiai Szemle</w:t>
      </w:r>
      <w:r w:rsidRPr="00423CF9">
        <w:rPr>
          <w:rFonts w:asciiTheme="majorHAnsi" w:eastAsia="Calibri" w:hAnsiTheme="majorHAnsi" w:cstheme="majorBidi"/>
          <w:color w:val="000000" w:themeColor="text1"/>
          <w:sz w:val="24"/>
          <w:szCs w:val="24"/>
        </w:rPr>
        <w:t>, 50(2–3), 117–127.</w:t>
      </w:r>
    </w:p>
    <w:p w14:paraId="381CF0DA" w14:textId="4950BD80" w:rsidR="00F0658C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Theme="majorHAnsi" w:eastAsia="Calibri" w:hAnsiTheme="majorHAnsi" w:cstheme="majorBidi"/>
          <w:color w:val="000000" w:themeColor="text1"/>
          <w:sz w:val="24"/>
          <w:szCs w:val="24"/>
        </w:rPr>
      </w:pP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Tánczos T.,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Janacsek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K. &amp; Németh D. (2014). A munkamemória és a végrehajtó funkciók kapcsolata az iskolai teljesítménnyel. </w:t>
      </w:r>
      <w:r w:rsidRPr="00423CF9">
        <w:rPr>
          <w:rFonts w:asciiTheme="majorHAnsi" w:eastAsia="Sylfaen" w:hAnsiTheme="majorHAnsi" w:cstheme="majorBidi"/>
          <w:i/>
          <w:iCs/>
          <w:sz w:val="24"/>
          <w:szCs w:val="24"/>
        </w:rPr>
        <w:t>Alkalmazott Pszichológia, 14</w:t>
      </w:r>
      <w:r w:rsidRPr="00423CF9">
        <w:rPr>
          <w:rFonts w:asciiTheme="majorHAnsi" w:eastAsia="Sylfaen" w:hAnsiTheme="majorHAnsi" w:cstheme="majorBidi"/>
          <w:sz w:val="24"/>
          <w:szCs w:val="24"/>
        </w:rPr>
        <w:t>(2), 55-75.</w:t>
      </w:r>
    </w:p>
    <w:p w14:paraId="0FED14F8" w14:textId="46CE8D0B" w:rsidR="751CCFC6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Theme="majorHAnsi" w:hAnsiTheme="majorHAnsi" w:cstheme="majorBidi"/>
          <w:color w:val="000000" w:themeColor="text1"/>
          <w:sz w:val="24"/>
          <w:szCs w:val="24"/>
        </w:rPr>
      </w:pP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Selikowitz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, M. (2010). ADHD a hiperaktivitás-figyelemzavar tünetegyüttes.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Geobook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Hungary Kft., Budapest</w:t>
      </w:r>
    </w:p>
    <w:p w14:paraId="6F54E373" w14:textId="4A252DA3" w:rsidR="7DBD1125" w:rsidRPr="00423CF9" w:rsidRDefault="7DBD1125" w:rsidP="7DBD1125">
      <w:pPr>
        <w:pStyle w:val="Listaszerbekezds"/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color w:val="000000" w:themeColor="text1"/>
        </w:rPr>
      </w:pPr>
      <w:r w:rsidRPr="00423CF9">
        <w:rPr>
          <w:rFonts w:ascii="Calibri" w:eastAsia="Calibri" w:hAnsi="Calibri" w:cs="Calibri"/>
          <w:color w:val="000000" w:themeColor="text1"/>
        </w:rPr>
        <w:t xml:space="preserve">BNO-11 Mentális zavarok. </w:t>
      </w:r>
      <w:proofErr w:type="spellStart"/>
      <w:r w:rsidRPr="00423CF9">
        <w:rPr>
          <w:rFonts w:ascii="Calibri" w:eastAsia="Calibri" w:hAnsi="Calibri" w:cs="Calibri"/>
          <w:color w:val="000000" w:themeColor="text1"/>
        </w:rPr>
        <w:t>Animula</w:t>
      </w:r>
      <w:proofErr w:type="spellEnd"/>
      <w:r w:rsidRPr="00423CF9">
        <w:rPr>
          <w:rFonts w:ascii="Calibri" w:eastAsia="Calibri" w:hAnsi="Calibri" w:cs="Calibri"/>
          <w:color w:val="000000" w:themeColor="text1"/>
        </w:rPr>
        <w:t xml:space="preserve"> Szakkiadó (2022)</w:t>
      </w:r>
    </w:p>
    <w:p w14:paraId="40F9F78A" w14:textId="2994C62A" w:rsidR="003455C8" w:rsidRPr="00423CF9" w:rsidRDefault="7DBD1125" w:rsidP="00A46D92">
      <w:pPr>
        <w:pStyle w:val="Listaszerbekezds"/>
        <w:numPr>
          <w:ilvl w:val="0"/>
          <w:numId w:val="17"/>
        </w:numPr>
        <w:ind w:left="0" w:hanging="2"/>
        <w:jc w:val="both"/>
        <w:rPr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5AC8658D" w14:textId="13C5FBFB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7C35830" w14:textId="669C3710" w:rsidR="003455C8" w:rsidRPr="00423CF9" w:rsidRDefault="7DBD1125" w:rsidP="004B47F0">
      <w:pPr>
        <w:numPr>
          <w:ilvl w:val="0"/>
          <w:numId w:val="34"/>
        </w:numPr>
        <w:ind w:leftChars="0" w:firstLineChars="0"/>
        <w:jc w:val="both"/>
        <w:rPr>
          <w:b/>
          <w:bCs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A viselkedés megismerési és támogatási lehetőségei</w:t>
      </w:r>
    </w:p>
    <w:p w14:paraId="61CDCEAD" w14:textId="744893A3" w:rsidR="003455C8" w:rsidRPr="00423CF9" w:rsidRDefault="7DBD1125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64654F26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alapfogalmak (viselkedés, viselkedéskezelés, kihívást jelentő viselkedés), viselkedés </w:t>
      </w:r>
      <w:r>
        <w:tab/>
      </w:r>
      <w:r w:rsidRPr="64654F26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megismerése, környezet adaptálása, prevenciós és intervenciós lehetőségek, a pozitív viselkedés intézményi szintű támogatása  </w:t>
      </w:r>
    </w:p>
    <w:p w14:paraId="1F865A71" w14:textId="56A9FDF2" w:rsidR="003455C8" w:rsidRPr="00423CF9" w:rsidRDefault="7DBD1125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09F5995E" w14:textId="2A647E15" w:rsidR="00840855" w:rsidRPr="00423CF9" w:rsidRDefault="7DBD1125" w:rsidP="00840855">
      <w:pPr>
        <w:pStyle w:val="Listaszerbekezds"/>
        <w:numPr>
          <w:ilvl w:val="0"/>
          <w:numId w:val="54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Viselkedés, kihívást jelentő viselkedés, viselkedés</w:t>
      </w:r>
      <w:r w:rsidR="002B6295">
        <w:rPr>
          <w:rFonts w:ascii="Calibri" w:eastAsia="Calibri" w:hAnsi="Calibri" w:cs="Calibri"/>
          <w:sz w:val="24"/>
          <w:szCs w:val="24"/>
        </w:rPr>
        <w:t xml:space="preserve">támogatás </w:t>
      </w:r>
      <w:r w:rsidRPr="00423CF9">
        <w:rPr>
          <w:rFonts w:ascii="Calibri" w:eastAsia="Calibri" w:hAnsi="Calibri" w:cs="Calibri"/>
          <w:sz w:val="24"/>
          <w:szCs w:val="24"/>
        </w:rPr>
        <w:t xml:space="preserve">meghatározása  </w:t>
      </w:r>
    </w:p>
    <w:p w14:paraId="2E095662" w14:textId="77777777" w:rsidR="00840855" w:rsidRPr="00423CF9" w:rsidRDefault="7DBD1125" w:rsidP="00840855">
      <w:pPr>
        <w:pStyle w:val="Listaszerbekezds"/>
        <w:numPr>
          <w:ilvl w:val="0"/>
          <w:numId w:val="54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Információgyűjtés, megfigyelés, jegyzőkönyvezés  </w:t>
      </w:r>
    </w:p>
    <w:p w14:paraId="3743C006" w14:textId="77777777" w:rsidR="00840855" w:rsidRPr="00423CF9" w:rsidRDefault="7DBD1125" w:rsidP="00840855">
      <w:pPr>
        <w:pStyle w:val="Listaszerbekezds"/>
        <w:numPr>
          <w:ilvl w:val="0"/>
          <w:numId w:val="54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Egyéni viselkedésintervenciós terv összeállításának szempontjai  </w:t>
      </w:r>
    </w:p>
    <w:p w14:paraId="3D2A7887" w14:textId="541DEBBC" w:rsidR="00840855" w:rsidRPr="00423CF9" w:rsidRDefault="7DBD1125" w:rsidP="00840855">
      <w:pPr>
        <w:pStyle w:val="Listaszerbekezds"/>
        <w:numPr>
          <w:ilvl w:val="0"/>
          <w:numId w:val="54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Prevenciós és intervenciós stratégiák és módszerek  </w:t>
      </w:r>
    </w:p>
    <w:p w14:paraId="215E9E6C" w14:textId="6626777A" w:rsidR="00840855" w:rsidRPr="00423CF9" w:rsidRDefault="7DBD1125" w:rsidP="00840855">
      <w:pPr>
        <w:pStyle w:val="Listaszerbekezds"/>
        <w:numPr>
          <w:ilvl w:val="0"/>
          <w:numId w:val="54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pozitív viselkedés iskolai szintű támogatása  </w:t>
      </w:r>
    </w:p>
    <w:p w14:paraId="23DE523C" w14:textId="77777777" w:rsidR="003455C8" w:rsidRPr="00423CF9" w:rsidRDefault="003455C8" w:rsidP="00E6680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4947C3D0" w14:textId="32D960DE" w:rsidR="003455C8" w:rsidRPr="00423CF9" w:rsidRDefault="7DBD1125" w:rsidP="1BCE42CF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61C440C4" w14:textId="77777777" w:rsidR="003455C8" w:rsidRPr="00423CF9" w:rsidRDefault="7DBD1125" w:rsidP="00A46D92">
      <w:pPr>
        <w:numPr>
          <w:ilvl w:val="0"/>
          <w:numId w:val="4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Hudra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Nikoletta (2008): A viselkedészavarok iskolai korrekciója. Új Pedagógiai Szemle, 58. évf. 5. sz. 2008/5, </w:t>
      </w:r>
      <w:hyperlink r:id="rId26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http://folyoiratok.ofi.hu/uj-pedagogiai-szemle/lapszamok/2008-5</w:t>
        </w:r>
      </w:hyperlink>
    </w:p>
    <w:p w14:paraId="648DF98A" w14:textId="77777777" w:rsidR="003455C8" w:rsidRPr="00423CF9" w:rsidRDefault="7DBD1125" w:rsidP="00A46D92">
      <w:pPr>
        <w:numPr>
          <w:ilvl w:val="0"/>
          <w:numId w:val="4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lastRenderedPageBreak/>
        <w:t>Janoch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Monika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(2012): Problémás viselkedések megelőzése és kezelése autizmus spektrum zavarokban. Autizmus Alapítvány, Kapocs Könyvkiadó, Budapest.</w:t>
      </w:r>
    </w:p>
    <w:p w14:paraId="333AECF5" w14:textId="58FF0B98" w:rsidR="32E4F51F" w:rsidRPr="00423CF9" w:rsidRDefault="32E4F51F" w:rsidP="00A46D92">
      <w:pPr>
        <w:numPr>
          <w:ilvl w:val="0"/>
          <w:numId w:val="4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fldChar w:fldCharType="begin"/>
      </w:r>
      <w:r w:rsidRPr="00423CF9">
        <w:fldChar w:fldCharType="end"/>
      </w:r>
      <w:r w:rsidR="7DBD1125" w:rsidRPr="00423CF9">
        <w:rPr>
          <w:rFonts w:ascii="Calibri" w:eastAsia="Calibri" w:hAnsi="Calibri" w:cs="Calibri"/>
          <w:sz w:val="24"/>
          <w:szCs w:val="24"/>
        </w:rPr>
        <w:t xml:space="preserve">Rózsáné Czigány Enikő (2011): A magatartászavarok korrekciójának lehetséges módszerei. In: F. Lassú </w:t>
      </w:r>
      <w:proofErr w:type="spellStart"/>
      <w:r w:rsidR="7DBD1125" w:rsidRPr="00423CF9">
        <w:rPr>
          <w:rFonts w:ascii="Calibri" w:eastAsia="Calibri" w:hAnsi="Calibri" w:cs="Calibri"/>
          <w:sz w:val="24"/>
          <w:szCs w:val="24"/>
        </w:rPr>
        <w:t>Zs</w:t>
      </w:r>
      <w:proofErr w:type="spellEnd"/>
      <w:r w:rsidR="7DBD1125" w:rsidRPr="00423CF9">
        <w:rPr>
          <w:rFonts w:ascii="Calibri" w:eastAsia="Calibri" w:hAnsi="Calibri" w:cs="Calibri"/>
          <w:sz w:val="24"/>
          <w:szCs w:val="24"/>
        </w:rPr>
        <w:t>. (szerk.) Gyermekek mentálisan sérülékeny családokban. ELTE Eötvös Kiadó, Budapest</w:t>
      </w:r>
    </w:p>
    <w:p w14:paraId="0F53C1DB" w14:textId="192C997A" w:rsidR="00423CF9" w:rsidRDefault="7DBD1125" w:rsidP="00A46D92">
      <w:pPr>
        <w:numPr>
          <w:ilvl w:val="0"/>
          <w:numId w:val="4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64A2310B" w14:textId="77777777" w:rsidR="002B6295" w:rsidRDefault="002B6295" w:rsidP="002B6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</w:p>
    <w:p w14:paraId="15947F19" w14:textId="5195386B" w:rsidR="003455C8" w:rsidRPr="002B6295" w:rsidRDefault="7DBD1125" w:rsidP="002B6295">
      <w:pPr>
        <w:pStyle w:val="Listaszerbekezds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2B6295">
        <w:rPr>
          <w:rFonts w:ascii="Calibri" w:eastAsia="Calibri" w:hAnsi="Calibri" w:cs="Calibri"/>
          <w:b/>
          <w:bCs/>
          <w:sz w:val="24"/>
          <w:szCs w:val="24"/>
        </w:rPr>
        <w:t>Társas készségek fejlődése és fejlesztése, felmérés és támogatás társas helyzetekben</w:t>
      </w:r>
    </w:p>
    <w:p w14:paraId="0969D58F" w14:textId="4D8BD1B0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proofErr w:type="spellStart"/>
      <w:r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szocio</w:t>
      </w:r>
      <w:proofErr w:type="spellEnd"/>
      <w:r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-emocionális tanulás, kortárs kapcsolatok, szociometria, megsegítés lehetőségei</w:t>
      </w:r>
    </w:p>
    <w:p w14:paraId="07547A01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631AAF8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73F8593C" w14:textId="1C6F6A0F" w:rsidR="003455C8" w:rsidRPr="00423CF9" w:rsidRDefault="7DBD1125" w:rsidP="00A46D92">
      <w:pPr>
        <w:numPr>
          <w:ilvl w:val="0"/>
          <w:numId w:val="4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-emocionális kompetencia fogalma,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-emocionális tanulás, szociális és érzelemszabályozási képességek fejlődése, fejlesztési célok és módszerek</w:t>
      </w:r>
    </w:p>
    <w:p w14:paraId="7F37E33C" w14:textId="1B204563" w:rsidR="3F7C796C" w:rsidRPr="00423CF9" w:rsidRDefault="7DBD1125" w:rsidP="00A46D92">
      <w:pPr>
        <w:numPr>
          <w:ilvl w:val="0"/>
          <w:numId w:val="44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Kortárs kapcsolatok, kortárs segítés</w:t>
      </w:r>
    </w:p>
    <w:p w14:paraId="1726100F" w14:textId="03B7F002" w:rsidR="4D538EFD" w:rsidRPr="0074411E" w:rsidRDefault="7DBD1125" w:rsidP="00A46D92">
      <w:pPr>
        <w:numPr>
          <w:ilvl w:val="0"/>
          <w:numId w:val="44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Társas kapcsolatok felmérése, szociometria, megsegítés</w:t>
      </w:r>
    </w:p>
    <w:p w14:paraId="176594EA" w14:textId="3A630AD7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A851DAE" w14:textId="4F4CF168" w:rsidR="003455C8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F. Lassú Zsuzsa, Serfőző Mónika (2015)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Társas kapcsolatok korunk iskolájában. Gyermeknevelés 3. évf. 1. szám 102–117. </w:t>
      </w:r>
      <w:hyperlink r:id="rId27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http://epa.oszk.hu/02400/02411/00005/pdf/EPA02411_gyermekneveles_2015_1_102-117.pdf</w:t>
        </w:r>
      </w:hyperlink>
    </w:p>
    <w:p w14:paraId="7671E454" w14:textId="0B74A684" w:rsidR="097D1C0E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00423CF9">
        <w:rPr>
          <w:rFonts w:ascii="Calibri" w:eastAsia="Calibri" w:hAnsi="Calibri" w:cs="Calibri"/>
          <w:sz w:val="24"/>
          <w:szCs w:val="24"/>
        </w:rPr>
        <w:t>Németh Gáborné Doktor A. (2008)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 szociális kompetencia fejlesztésének lehetőségei az iskolában. Új Pedagógiai Szemle, 58. évf. 1. sz. 2008/1, 23-34.o. </w:t>
      </w:r>
      <w:hyperlink r:id="rId28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http://epa.oszk.hu/00000/00035/00120/2008-01-ta-Nemeth-Szocialis.html</w:t>
        </w:r>
      </w:hyperlink>
    </w:p>
    <w:p w14:paraId="40D22D1C" w14:textId="422D51A8" w:rsidR="097D1C0E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Hegedűs Sz. (2016)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proszociális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viselkedés fejlődése és fejlesztése kisgyermekkorban.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 xml:space="preserve"> Magyar Pedagógia</w:t>
      </w:r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116 (</w:t>
      </w:r>
      <w:r w:rsidRPr="00423CF9">
        <w:rPr>
          <w:rFonts w:ascii="Calibri" w:eastAsia="Calibri" w:hAnsi="Calibri" w:cs="Calibri"/>
          <w:sz w:val="24"/>
          <w:szCs w:val="24"/>
        </w:rPr>
        <w:t>2), 197–218.</w:t>
      </w:r>
    </w:p>
    <w:p w14:paraId="1931A0AD" w14:textId="6DE2828E" w:rsidR="40BE8673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Rácz J. (szerk.) (2008). Az esélyteremtés új útjai. Kortárs és sorstárs segítéssel szerzett tapasztalataink.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L’Harmattan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Kiadó, Budapest.</w:t>
      </w:r>
    </w:p>
    <w:p w14:paraId="194D9543" w14:textId="73F0FE73" w:rsidR="003455C8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Lakatos, K. (2011)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Mutasd meg érzéseidet, de szabályozd viselkedésedet! – Az érzelemszabályozás fejlődése In: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I., Farkas, M,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Herczog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M.,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Szilvási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L. (szerk.), A koragyermekkori fejlődés természete – fejlődési lépések és kihívások. Biztos Kezdet Kötetek II. Szociálpolitikai és Munkaügyi Intézet – Gyerekesély projekt, Budapest, 146-178.  </w:t>
      </w:r>
      <w:hyperlink r:id="rId29">
        <w:r w:rsidRPr="00423CF9">
          <w:rPr>
            <w:rFonts w:ascii="Calibri" w:eastAsia="Calibri" w:hAnsi="Calibri" w:cs="Calibri"/>
            <w:sz w:val="24"/>
            <w:szCs w:val="24"/>
          </w:rPr>
          <w:t>http://mek.oszk.hu/14800/14806/14806.pdf</w:t>
        </w:r>
      </w:hyperlink>
    </w:p>
    <w:p w14:paraId="7EFBF87C" w14:textId="664A9878" w:rsidR="003455C8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Zsolnai A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(2006)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szocialitás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fejlesztése 4-8 éves életkorban. Mozaik Kiadó, Szeged</w:t>
      </w:r>
    </w:p>
    <w:p w14:paraId="10A8E85F" w14:textId="5E58A007" w:rsidR="003455C8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Zsolnai A</w:t>
      </w:r>
      <w:r w:rsidR="002B6295">
        <w:rPr>
          <w:rFonts w:ascii="Calibri" w:eastAsia="Calibri" w:hAnsi="Calibri" w:cs="Calibri"/>
          <w:sz w:val="24"/>
          <w:szCs w:val="24"/>
        </w:rPr>
        <w:t xml:space="preserve">. </w:t>
      </w:r>
      <w:r w:rsidRPr="00423CF9">
        <w:rPr>
          <w:rFonts w:ascii="Calibri" w:eastAsia="Calibri" w:hAnsi="Calibri" w:cs="Calibri"/>
          <w:sz w:val="24"/>
          <w:szCs w:val="24"/>
        </w:rPr>
        <w:t>(2013)</w:t>
      </w:r>
      <w:r w:rsidR="002B6295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 szociális fejlődés segítése. Gondolat Kiadó Budapest</w:t>
      </w: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987B439" w14:textId="65F5563D" w:rsidR="003455C8" w:rsidRPr="00423CF9" w:rsidRDefault="7DBD1125" w:rsidP="5C6C2E88">
      <w:pPr>
        <w:pStyle w:val="Listaszerbekezds"/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 xml:space="preserve">Szekeres Á., Horváth E. </w:t>
      </w:r>
      <w:r w:rsidR="002B6295">
        <w:rPr>
          <w:rFonts w:ascii="Calibri" w:eastAsia="Calibri" w:hAnsi="Calibri" w:cs="Calibri"/>
          <w:sz w:val="24"/>
          <w:szCs w:val="24"/>
        </w:rPr>
        <w:t>&amp;</w:t>
      </w:r>
      <w:r w:rsidRPr="7484336E">
        <w:rPr>
          <w:rFonts w:ascii="Calibri" w:eastAsia="Calibri" w:hAnsi="Calibri" w:cs="Calibri"/>
          <w:sz w:val="24"/>
          <w:szCs w:val="24"/>
        </w:rPr>
        <w:t xml:space="preserve"> Tóth P. (2017). </w:t>
      </w:r>
      <w:proofErr w:type="gramStart"/>
      <w:r w:rsidRPr="7484336E">
        <w:rPr>
          <w:rFonts w:ascii="Calibri" w:eastAsia="Calibri" w:hAnsi="Calibri" w:cs="Calibri"/>
          <w:sz w:val="24"/>
          <w:szCs w:val="24"/>
        </w:rPr>
        <w:t xml:space="preserve">( 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Gyógy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)pedagógiai</w:t>
      </w:r>
      <w:proofErr w:type="gramEnd"/>
      <w:r w:rsidRPr="7484336E">
        <w:rPr>
          <w:rFonts w:ascii="Calibri" w:eastAsia="Calibri" w:hAnsi="Calibri" w:cs="Calibri"/>
          <w:sz w:val="24"/>
          <w:szCs w:val="24"/>
        </w:rPr>
        <w:t xml:space="preserve"> módszertani útmutató szoftveres szociometriai adatfelvételhez. In Tóth P., 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Hanczvikkel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A. és 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Duchon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J. (szerk.). Tanulóközpontú oktatás, módszertani megújulás a szakképzésben és a felsőoktatásban. Budapest, Óbudai Egyetem Trefort Ágoston Mérnökpedagógiai Központ, 729 739.</w:t>
      </w:r>
      <w:r>
        <w:br/>
      </w:r>
      <w:r w:rsidRPr="7484336E">
        <w:rPr>
          <w:rFonts w:ascii="Calibri" w:eastAsia="Calibri" w:hAnsi="Calibri" w:cs="Calibri"/>
          <w:sz w:val="24"/>
          <w:szCs w:val="24"/>
        </w:rPr>
        <w:t>http://tmpk.uni obuda.hu/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letoltes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Trefort_konferencia_kotet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7 20170216.pdf</w:t>
      </w:r>
    </w:p>
    <w:p w14:paraId="7AF46F3F" w14:textId="13C649FE" w:rsidR="7484336E" w:rsidRDefault="7484336E" w:rsidP="7484336E">
      <w:pPr>
        <w:ind w:left="0" w:hanging="2"/>
        <w:jc w:val="both"/>
        <w:rPr>
          <w:rFonts w:ascii="Calibri" w:eastAsia="Calibri" w:hAnsi="Calibri" w:cs="Calibri"/>
          <w:color w:val="000000" w:themeColor="text1"/>
        </w:rPr>
      </w:pPr>
    </w:p>
    <w:p w14:paraId="409C26C7" w14:textId="6F3B63AA" w:rsidR="7948D649" w:rsidRPr="002B6295" w:rsidRDefault="7948D649" w:rsidP="002B6295">
      <w:pPr>
        <w:pStyle w:val="Listaszerbekezds"/>
        <w:numPr>
          <w:ilvl w:val="0"/>
          <w:numId w:val="34"/>
        </w:numPr>
        <w:ind w:leftChars="0" w:firstLineChars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>Traumainformált pedagógia</w:t>
      </w:r>
    </w:p>
    <w:p w14:paraId="20CD198B" w14:textId="076736E0" w:rsidR="7948D649" w:rsidRPr="002B6295" w:rsidRDefault="7948D649" w:rsidP="7484336E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</w:t>
      </w:r>
      <w:r w:rsidR="002B6295"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al</w:t>
      </w:r>
      <w:r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mak: trauma</w:t>
      </w:r>
      <w:r w:rsidR="3A129F15"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r w:rsidR="477304B0" w:rsidRPr="002B6295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ártalmas gyerekkori tapasztalatok, rendszer okozta trauma, traumatudatos pedagógia</w:t>
      </w:r>
    </w:p>
    <w:p w14:paraId="05EB901F" w14:textId="6417E843" w:rsidR="7484336E" w:rsidRPr="002B6295" w:rsidRDefault="7484336E" w:rsidP="7484336E">
      <w:p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0C49DABA" w14:textId="13046294" w:rsidR="2AE50EDD" w:rsidRPr="002B6295" w:rsidRDefault="2AE50EDD" w:rsidP="7484336E">
      <w:p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>Vázlat:</w:t>
      </w:r>
    </w:p>
    <w:p w14:paraId="208EE60B" w14:textId="114AB212" w:rsidR="2AE50EDD" w:rsidRPr="002B6295" w:rsidRDefault="2AE50EDD" w:rsidP="7484336E">
      <w:pPr>
        <w:pStyle w:val="Listaszerbekezds"/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>Trauma fogalma, értelmezési kerete</w:t>
      </w:r>
    </w:p>
    <w:p w14:paraId="5AF9B4D4" w14:textId="13B89941" w:rsidR="1C13ECFB" w:rsidRPr="002B6295" w:rsidRDefault="1C13ECFB" w:rsidP="7484336E">
      <w:pPr>
        <w:pStyle w:val="Listaszerbekezds"/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>Trauma hatása, ártalmas gyerekkori tapasztalatok</w:t>
      </w:r>
    </w:p>
    <w:p w14:paraId="7D1A7998" w14:textId="4392F793" w:rsidR="1C13ECFB" w:rsidRPr="002B6295" w:rsidRDefault="1C13ECFB" w:rsidP="7484336E">
      <w:pPr>
        <w:pStyle w:val="Listaszerbekezds"/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>Gyermekbántalmazás jelei</w:t>
      </w:r>
    </w:p>
    <w:p w14:paraId="2F54CBF3" w14:textId="3C6A2E64" w:rsidR="1DBA9776" w:rsidRPr="002B6295" w:rsidRDefault="1DBA9776" w:rsidP="7484336E">
      <w:pPr>
        <w:pStyle w:val="Listaszerbekezds"/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 xml:space="preserve">Traumatudatos szemlélet a gyermekvédelemben </w:t>
      </w:r>
    </w:p>
    <w:p w14:paraId="324540CE" w14:textId="154CDDE4" w:rsidR="1C13ECFB" w:rsidRPr="002B6295" w:rsidRDefault="1C13ECFB" w:rsidP="7484336E">
      <w:pPr>
        <w:pStyle w:val="Listaszerbekezds"/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 xml:space="preserve">Traumatudatos </w:t>
      </w:r>
      <w:proofErr w:type="spellStart"/>
      <w:r w:rsidRPr="002B6295">
        <w:rPr>
          <w:rFonts w:ascii="Calibri" w:eastAsia="Calibri" w:hAnsi="Calibri" w:cs="Calibri"/>
          <w:color w:val="auto"/>
          <w:sz w:val="24"/>
          <w:szCs w:val="24"/>
        </w:rPr>
        <w:t>pszichopedagógiai</w:t>
      </w:r>
      <w:proofErr w:type="spellEnd"/>
      <w:r w:rsidRPr="002B6295">
        <w:rPr>
          <w:rFonts w:ascii="Calibri" w:eastAsia="Calibri" w:hAnsi="Calibri" w:cs="Calibri"/>
          <w:color w:val="auto"/>
          <w:sz w:val="24"/>
          <w:szCs w:val="24"/>
        </w:rPr>
        <w:t xml:space="preserve"> tervezés</w:t>
      </w:r>
    </w:p>
    <w:p w14:paraId="7D271CB7" w14:textId="240FC570" w:rsidR="7484336E" w:rsidRPr="002B6295" w:rsidRDefault="7484336E" w:rsidP="7484336E">
      <w:pPr>
        <w:pStyle w:val="Listaszerbekezds"/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57D2469" w14:textId="16DB7E9D" w:rsidR="1C13ECFB" w:rsidRPr="002B6295" w:rsidRDefault="1C13ECFB" w:rsidP="7484336E">
      <w:pPr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</w:rPr>
        <w:t xml:space="preserve">Kapcsolódó irodalom: </w:t>
      </w:r>
    </w:p>
    <w:p w14:paraId="4635A977" w14:textId="65A4A57B" w:rsidR="1C13ECFB" w:rsidRPr="002B6295" w:rsidRDefault="1C13ECFB" w:rsidP="00B11A76">
      <w:pPr>
        <w:pStyle w:val="Listaszerbekezds"/>
        <w:numPr>
          <w:ilvl w:val="0"/>
          <w:numId w:val="4"/>
        </w:numPr>
        <w:spacing w:line="240" w:lineRule="auto"/>
        <w:ind w:left="0" w:hanging="2"/>
        <w:rPr>
          <w:rFonts w:ascii="Calibri" w:eastAsiaTheme="majorEastAsia" w:hAnsi="Calibri" w:cs="Calibri"/>
          <w:color w:val="auto"/>
          <w:sz w:val="24"/>
          <w:szCs w:val="24"/>
        </w:rPr>
      </w:pPr>
      <w:r w:rsidRPr="002B6295">
        <w:rPr>
          <w:rFonts w:ascii="Calibri" w:eastAsiaTheme="majorEastAsia" w:hAnsi="Calibri" w:cs="Calibri"/>
          <w:color w:val="auto"/>
          <w:sz w:val="24"/>
          <w:szCs w:val="24"/>
        </w:rPr>
        <w:lastRenderedPageBreak/>
        <w:t xml:space="preserve">Perry, B. D., &amp; </w:t>
      </w:r>
      <w:proofErr w:type="spellStart"/>
      <w:r w:rsidRPr="002B6295">
        <w:rPr>
          <w:rFonts w:ascii="Calibri" w:eastAsiaTheme="majorEastAsia" w:hAnsi="Calibri" w:cs="Calibri"/>
          <w:color w:val="auto"/>
          <w:sz w:val="24"/>
          <w:szCs w:val="24"/>
        </w:rPr>
        <w:t>Szalavitz</w:t>
      </w:r>
      <w:proofErr w:type="spellEnd"/>
      <w:r w:rsidRPr="002B6295">
        <w:rPr>
          <w:rFonts w:ascii="Calibri" w:eastAsiaTheme="majorEastAsia" w:hAnsi="Calibri" w:cs="Calibri"/>
          <w:color w:val="auto"/>
          <w:sz w:val="24"/>
          <w:szCs w:val="24"/>
        </w:rPr>
        <w:t xml:space="preserve">, M. (2018). </w:t>
      </w:r>
      <w:r w:rsidRPr="002B6295">
        <w:rPr>
          <w:rFonts w:ascii="Calibri" w:eastAsiaTheme="majorEastAsia" w:hAnsi="Calibri" w:cs="Calibri"/>
          <w:i/>
          <w:iCs/>
          <w:color w:val="auto"/>
          <w:sz w:val="24"/>
          <w:szCs w:val="24"/>
        </w:rPr>
        <w:t xml:space="preserve">A ketrecbe zárt fiú: Egy </w:t>
      </w:r>
      <w:proofErr w:type="spellStart"/>
      <w:r w:rsidRPr="002B6295">
        <w:rPr>
          <w:rFonts w:ascii="Calibri" w:eastAsiaTheme="majorEastAsia" w:hAnsi="Calibri" w:cs="Calibri"/>
          <w:i/>
          <w:iCs/>
          <w:color w:val="auto"/>
          <w:sz w:val="24"/>
          <w:szCs w:val="24"/>
        </w:rPr>
        <w:t>traumatizált</w:t>
      </w:r>
      <w:proofErr w:type="spellEnd"/>
      <w:r w:rsidRPr="002B6295">
        <w:rPr>
          <w:rFonts w:ascii="Calibri" w:eastAsiaTheme="majorEastAsia" w:hAnsi="Calibri" w:cs="Calibri"/>
          <w:i/>
          <w:iCs/>
          <w:color w:val="auto"/>
          <w:sz w:val="24"/>
          <w:szCs w:val="24"/>
        </w:rPr>
        <w:t xml:space="preserve"> gyermek története és ami belőle lett</w:t>
      </w:r>
      <w:r w:rsidRPr="002B6295">
        <w:rPr>
          <w:rFonts w:ascii="Calibri" w:eastAsiaTheme="majorEastAsia" w:hAnsi="Calibri" w:cs="Calibri"/>
          <w:color w:val="auto"/>
          <w:sz w:val="24"/>
          <w:szCs w:val="24"/>
        </w:rPr>
        <w:t>. Kulcslyuk Kiadó.</w:t>
      </w:r>
    </w:p>
    <w:p w14:paraId="55A4F6A7" w14:textId="7BD256A7" w:rsidR="1C13ECFB" w:rsidRPr="002B6295" w:rsidRDefault="1C13ECFB" w:rsidP="00B11A76">
      <w:pPr>
        <w:pStyle w:val="Listaszerbekezds"/>
        <w:numPr>
          <w:ilvl w:val="0"/>
          <w:numId w:val="4"/>
        </w:numPr>
        <w:spacing w:line="240" w:lineRule="auto"/>
        <w:ind w:left="0" w:hanging="2"/>
        <w:rPr>
          <w:rFonts w:ascii="Calibri" w:eastAsiaTheme="majorEastAsia" w:hAnsi="Calibri" w:cs="Calibri"/>
          <w:color w:val="auto"/>
          <w:sz w:val="24"/>
          <w:szCs w:val="24"/>
        </w:rPr>
      </w:pPr>
      <w:r w:rsidRPr="002B6295">
        <w:rPr>
          <w:rFonts w:ascii="Calibri" w:eastAsiaTheme="majorEastAsia" w:hAnsi="Calibri" w:cs="Calibri"/>
          <w:color w:val="auto"/>
          <w:sz w:val="24"/>
          <w:szCs w:val="24"/>
        </w:rPr>
        <w:t xml:space="preserve">Herman, J. L. (2003). </w:t>
      </w:r>
      <w:r w:rsidRPr="002B6295">
        <w:rPr>
          <w:rFonts w:ascii="Calibri" w:eastAsiaTheme="majorEastAsia" w:hAnsi="Calibri" w:cs="Calibri"/>
          <w:i/>
          <w:iCs/>
          <w:color w:val="auto"/>
          <w:sz w:val="24"/>
          <w:szCs w:val="24"/>
        </w:rPr>
        <w:t>Trauma és gyógyulás: A családi erőszaktól a politikai terrorig</w:t>
      </w:r>
      <w:r w:rsidRPr="002B6295">
        <w:rPr>
          <w:rFonts w:ascii="Calibri" w:eastAsiaTheme="majorEastAsia" w:hAnsi="Calibri" w:cs="Calibri"/>
          <w:color w:val="auto"/>
          <w:sz w:val="24"/>
          <w:szCs w:val="24"/>
        </w:rPr>
        <w:t>. Háttér Kiadó.</w:t>
      </w:r>
    </w:p>
    <w:p w14:paraId="0101BE4B" w14:textId="48E995BA" w:rsidR="1C13ECFB" w:rsidRPr="002B6295" w:rsidRDefault="1C13ECFB" w:rsidP="00B11A76">
      <w:pPr>
        <w:pStyle w:val="Listaszerbekezds"/>
        <w:numPr>
          <w:ilvl w:val="0"/>
          <w:numId w:val="4"/>
        </w:numPr>
        <w:spacing w:line="240" w:lineRule="auto"/>
        <w:ind w:left="0" w:hanging="2"/>
        <w:rPr>
          <w:rFonts w:ascii="Calibri" w:eastAsiaTheme="majorEastAsia" w:hAnsi="Calibri" w:cs="Calibri"/>
          <w:color w:val="auto"/>
          <w:sz w:val="24"/>
          <w:szCs w:val="24"/>
        </w:rPr>
      </w:pPr>
      <w:r w:rsidRPr="002B6295">
        <w:rPr>
          <w:rFonts w:ascii="Calibri" w:eastAsiaTheme="majorEastAsia" w:hAnsi="Calibri" w:cs="Calibri"/>
          <w:color w:val="auto"/>
          <w:sz w:val="24"/>
          <w:szCs w:val="24"/>
        </w:rPr>
        <w:t>NANE Egyesület. (</w:t>
      </w:r>
      <w:proofErr w:type="spellStart"/>
      <w:r w:rsidRPr="002B6295">
        <w:rPr>
          <w:rFonts w:ascii="Calibri" w:eastAsiaTheme="majorEastAsia" w:hAnsi="Calibri" w:cs="Calibri"/>
          <w:color w:val="auto"/>
          <w:sz w:val="24"/>
          <w:szCs w:val="24"/>
        </w:rPr>
        <w:t>n.d</w:t>
      </w:r>
      <w:proofErr w:type="spellEnd"/>
      <w:r w:rsidRPr="002B6295">
        <w:rPr>
          <w:rFonts w:ascii="Calibri" w:eastAsiaTheme="majorEastAsia" w:hAnsi="Calibri" w:cs="Calibri"/>
          <w:color w:val="auto"/>
          <w:sz w:val="24"/>
          <w:szCs w:val="24"/>
        </w:rPr>
        <w:t xml:space="preserve">.). </w:t>
      </w:r>
      <w:r w:rsidRPr="002B6295">
        <w:rPr>
          <w:rFonts w:ascii="Calibri" w:eastAsiaTheme="majorEastAsia" w:hAnsi="Calibri" w:cs="Calibri"/>
          <w:i/>
          <w:iCs/>
          <w:color w:val="auto"/>
          <w:sz w:val="24"/>
          <w:szCs w:val="24"/>
        </w:rPr>
        <w:t>Kiadványok a gyermekbántalmazásról</w:t>
      </w:r>
      <w:r w:rsidRPr="002B6295">
        <w:rPr>
          <w:rFonts w:ascii="Calibri" w:eastAsiaTheme="majorEastAsia" w:hAnsi="Calibri" w:cs="Calibri"/>
          <w:color w:val="auto"/>
          <w:sz w:val="24"/>
          <w:szCs w:val="24"/>
        </w:rPr>
        <w:t xml:space="preserve">. </w:t>
      </w:r>
      <w:hyperlink r:id="rId30">
        <w:r w:rsidRPr="002B6295">
          <w:rPr>
            <w:rStyle w:val="Hiperhivatkozs"/>
            <w:rFonts w:ascii="Calibri" w:eastAsiaTheme="majorEastAsia" w:hAnsi="Calibri" w:cs="Calibri"/>
            <w:color w:val="auto"/>
            <w:sz w:val="24"/>
            <w:szCs w:val="24"/>
          </w:rPr>
          <w:t>https://www.nane.hu</w:t>
        </w:r>
      </w:hyperlink>
    </w:p>
    <w:p w14:paraId="439F5ADA" w14:textId="3D0AAA4C" w:rsidR="1D04494F" w:rsidRPr="002B6295" w:rsidRDefault="1D04494F" w:rsidP="00B11A76">
      <w:pPr>
        <w:pStyle w:val="Listaszerbekezds"/>
        <w:numPr>
          <w:ilvl w:val="0"/>
          <w:numId w:val="4"/>
        </w:numPr>
        <w:spacing w:line="240" w:lineRule="auto"/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  <w:lang w:val="de-DE"/>
        </w:rPr>
      </w:pPr>
      <w:proofErr w:type="spellStart"/>
      <w:r w:rsidRPr="002B6295">
        <w:rPr>
          <w:rFonts w:ascii="Calibri" w:eastAsia="Calibri" w:hAnsi="Calibri" w:cs="Calibri"/>
          <w:color w:val="auto"/>
          <w:sz w:val="24"/>
          <w:szCs w:val="24"/>
          <w:lang w:val="de-DE"/>
        </w:rPr>
        <w:t>Traumatudatos</w:t>
      </w:r>
      <w:proofErr w:type="spellEnd"/>
      <w:r w:rsidRPr="002B6295"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 </w:t>
      </w:r>
      <w:proofErr w:type="spellStart"/>
      <w:r w:rsidRPr="002B6295">
        <w:rPr>
          <w:rFonts w:ascii="Calibri" w:eastAsia="Calibri" w:hAnsi="Calibri" w:cs="Calibri"/>
          <w:color w:val="auto"/>
          <w:sz w:val="24"/>
          <w:szCs w:val="24"/>
          <w:lang w:val="de-DE"/>
        </w:rPr>
        <w:t>ellátás</w:t>
      </w:r>
      <w:proofErr w:type="spellEnd"/>
      <w:r w:rsidRPr="002B6295"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: </w:t>
      </w:r>
      <w:hyperlink r:id="rId31">
        <w:r w:rsidRPr="002B6295">
          <w:rPr>
            <w:rStyle w:val="Hiperhivatkozs"/>
            <w:rFonts w:ascii="Calibri" w:eastAsia="Calibri" w:hAnsi="Calibri" w:cs="Calibri"/>
            <w:color w:val="auto"/>
            <w:sz w:val="24"/>
            <w:szCs w:val="24"/>
            <w:lang w:val="de-DE"/>
          </w:rPr>
          <w:t>https://nobadkid.org/pdf/ECLIPS-Traumatudatos-ellatas-protokoll.pdf</w:t>
        </w:r>
      </w:hyperlink>
    </w:p>
    <w:p w14:paraId="08C71220" w14:textId="35070777" w:rsidR="5DF805C1" w:rsidRPr="002B6295" w:rsidRDefault="5DF805C1" w:rsidP="00B11A76">
      <w:pPr>
        <w:pStyle w:val="Listaszerbekezds"/>
        <w:numPr>
          <w:ilvl w:val="0"/>
          <w:numId w:val="4"/>
        </w:numPr>
        <w:spacing w:line="240" w:lineRule="auto"/>
        <w:ind w:left="0" w:hanging="2"/>
        <w:jc w:val="both"/>
        <w:rPr>
          <w:rFonts w:ascii="Calibri" w:eastAsia="Calibri" w:hAnsi="Calibri" w:cs="Calibri"/>
          <w:color w:val="auto"/>
          <w:sz w:val="24"/>
          <w:szCs w:val="24"/>
          <w:lang w:val="de-DE"/>
        </w:rPr>
      </w:pPr>
      <w:r w:rsidRPr="002B6295">
        <w:rPr>
          <w:rFonts w:ascii="Calibri" w:eastAsia="Calibri" w:hAnsi="Calibri" w:cs="Calibri"/>
          <w:color w:val="auto"/>
          <w:sz w:val="24"/>
          <w:szCs w:val="24"/>
          <w:lang w:val="de-DE"/>
        </w:rPr>
        <w:t>https://www.sos.hu/traumatudatos-neveles-anyagok/</w:t>
      </w:r>
    </w:p>
    <w:p w14:paraId="5D6DE0DB" w14:textId="1AED118D" w:rsidR="7484336E" w:rsidRDefault="7484336E" w:rsidP="7484336E">
      <w:pPr>
        <w:ind w:left="0" w:hanging="2"/>
        <w:jc w:val="both"/>
        <w:rPr>
          <w:rFonts w:ascii="Calibri" w:eastAsia="Calibri" w:hAnsi="Calibri" w:cs="Calibri"/>
          <w:color w:val="000000" w:themeColor="text1"/>
        </w:rPr>
      </w:pPr>
    </w:p>
    <w:p w14:paraId="07459315" w14:textId="77777777" w:rsidR="003455C8" w:rsidRPr="00423CF9" w:rsidRDefault="003455C8" w:rsidP="00E6680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4388FA9" w14:textId="00B0B8FB" w:rsidR="003455C8" w:rsidRPr="002B6295" w:rsidRDefault="002B629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2B6295">
        <w:rPr>
          <w:rFonts w:ascii="Calibri" w:eastAsia="Calibri" w:hAnsi="Calibri" w:cs="Calibri"/>
          <w:b/>
          <w:bCs/>
          <w:sz w:val="24"/>
          <w:szCs w:val="24"/>
        </w:rPr>
        <w:t>Az iskolai agresszió megelőzése és kezelése</w:t>
      </w:r>
    </w:p>
    <w:p w14:paraId="4A7E32BD" w14:textId="7C46D590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mobbing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bullying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cyber-bullying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proofErr w:type="spellStart"/>
      <w:r w:rsidR="00E5609D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bullyingprevenciós</w:t>
      </w:r>
      <w:proofErr w:type="spellEnd"/>
      <w:r w:rsidR="00E5609D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programok</w:t>
      </w:r>
    </w:p>
    <w:p w14:paraId="6537F28F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01B477E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16D07027" w14:textId="5C340E86" w:rsidR="003455C8" w:rsidRDefault="7DBD1125" w:rsidP="002D365D">
      <w:pPr>
        <w:pStyle w:val="Listaszerbekezds"/>
        <w:numPr>
          <w:ilvl w:val="0"/>
          <w:numId w:val="5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bántalmazás témakörébe tartozó fontos alapfogalmak</w:t>
      </w:r>
      <w:r w:rsidR="00E5609D">
        <w:rPr>
          <w:rFonts w:ascii="Calibri" w:eastAsia="Calibri" w:hAnsi="Calibri" w:cs="Calibri"/>
          <w:sz w:val="24"/>
          <w:szCs w:val="24"/>
        </w:rPr>
        <w:t xml:space="preserve"> értelmezése</w:t>
      </w:r>
      <w:r w:rsidRPr="00423CF9">
        <w:rPr>
          <w:rFonts w:ascii="Calibri" w:eastAsia="Calibri" w:hAnsi="Calibri" w:cs="Calibri"/>
          <w:sz w:val="24"/>
          <w:szCs w:val="24"/>
        </w:rPr>
        <w:t xml:space="preserve">: abúzus, agresszió,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mobbing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bullying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cyberbullying</w:t>
      </w:r>
      <w:proofErr w:type="spellEnd"/>
    </w:p>
    <w:p w14:paraId="6B8C0E7A" w14:textId="058C917F" w:rsidR="003455C8" w:rsidRDefault="7DBD1125" w:rsidP="002D365D">
      <w:pPr>
        <w:pStyle w:val="Listaszerbekezds"/>
        <w:numPr>
          <w:ilvl w:val="0"/>
          <w:numId w:val="5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iskolai agresszió </w:t>
      </w:r>
      <w:r w:rsidR="00E5609D">
        <w:rPr>
          <w:rFonts w:ascii="Calibri" w:eastAsia="Calibri" w:hAnsi="Calibri" w:cs="Calibri"/>
          <w:sz w:val="24"/>
          <w:szCs w:val="24"/>
        </w:rPr>
        <w:t xml:space="preserve">okai és </w:t>
      </w:r>
      <w:r w:rsidRPr="00423CF9">
        <w:rPr>
          <w:rFonts w:ascii="Calibri" w:eastAsia="Calibri" w:hAnsi="Calibri" w:cs="Calibri"/>
          <w:sz w:val="24"/>
          <w:szCs w:val="24"/>
        </w:rPr>
        <w:t>szereplői</w:t>
      </w:r>
    </w:p>
    <w:p w14:paraId="016EC643" w14:textId="12165F0F" w:rsidR="00E5609D" w:rsidRDefault="00E5609D" w:rsidP="002D365D">
      <w:pPr>
        <w:pStyle w:val="Listaszerbekezds"/>
        <w:numPr>
          <w:ilvl w:val="0"/>
          <w:numId w:val="5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bullyingprevenciós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programok alapelemei</w:t>
      </w:r>
    </w:p>
    <w:p w14:paraId="40B0D199" w14:textId="4DB05BF3" w:rsidR="00E5609D" w:rsidRPr="00423CF9" w:rsidRDefault="00E5609D" w:rsidP="002D365D">
      <w:pPr>
        <w:pStyle w:val="Listaszerbekezds"/>
        <w:numPr>
          <w:ilvl w:val="0"/>
          <w:numId w:val="5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Prevenciós programok, jó gyakorlatok Magyarországon</w:t>
      </w:r>
    </w:p>
    <w:p w14:paraId="44F1210A" w14:textId="01C453DF" w:rsidR="003455C8" w:rsidRPr="00E5609D" w:rsidRDefault="003455C8" w:rsidP="00E5609D">
      <w:pPr>
        <w:ind w:leftChars="0" w:left="358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DFB9E20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F53F99D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D89FEFD" w14:textId="77777777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Aronson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E. (2009):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Columbine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után. Az iskolai erőszak szociálpszichológiája. Ab Ovo Kiadó KFT. Budapest</w:t>
      </w:r>
    </w:p>
    <w:p w14:paraId="4BD626B7" w14:textId="77777777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Buda Mariann (2005): Tehetünk ellene? A gyermeki agresszió. Dinasztia Tankönyvkiadó, Budapest</w:t>
      </w:r>
    </w:p>
    <w:p w14:paraId="45CE2D32" w14:textId="77777777" w:rsidR="00E5609D" w:rsidRPr="00E5609D" w:rsidRDefault="00E5609D" w:rsidP="00E5609D">
      <w:pPr>
        <w:numPr>
          <w:ilvl w:val="0"/>
          <w:numId w:val="37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E5609D">
        <w:rPr>
          <w:rFonts w:ascii="Calibri" w:eastAsia="Calibri" w:hAnsi="Calibri" w:cs="Calibri"/>
          <w:sz w:val="24"/>
          <w:szCs w:val="24"/>
        </w:rPr>
        <w:t>Berta Judit, Csabai Krisztina (2018). Szocializáció gyermek és serdülőkorban, Elakadások, zavarok és kibontakozás, Akadémiai Kiadó, Budapest</w:t>
      </w:r>
    </w:p>
    <w:p w14:paraId="11A8A0E6" w14:textId="77777777" w:rsidR="00E5609D" w:rsidRPr="00E5609D" w:rsidRDefault="00E5609D" w:rsidP="00E5609D">
      <w:pPr>
        <w:numPr>
          <w:ilvl w:val="0"/>
          <w:numId w:val="37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E5609D">
        <w:rPr>
          <w:rFonts w:ascii="Calibri" w:eastAsia="Calibri" w:hAnsi="Calibri" w:cs="Calibri"/>
          <w:sz w:val="24"/>
          <w:szCs w:val="24"/>
        </w:rPr>
        <w:lastRenderedPageBreak/>
        <w:t xml:space="preserve">Collin, A., &amp; </w:t>
      </w:r>
      <w:proofErr w:type="spellStart"/>
      <w:r w:rsidRPr="00E5609D">
        <w:rPr>
          <w:rFonts w:ascii="Calibri" w:eastAsia="Calibri" w:hAnsi="Calibri" w:cs="Calibri"/>
          <w:sz w:val="24"/>
          <w:szCs w:val="24"/>
        </w:rPr>
        <w:t>Harlacher</w:t>
      </w:r>
      <w:proofErr w:type="spellEnd"/>
      <w:r w:rsidRPr="00E5609D">
        <w:rPr>
          <w:rFonts w:ascii="Calibri" w:eastAsia="Calibri" w:hAnsi="Calibri" w:cs="Calibri"/>
          <w:sz w:val="24"/>
          <w:szCs w:val="24"/>
        </w:rPr>
        <w:t xml:space="preserve">, J. </w:t>
      </w:r>
      <w:r w:rsidRPr="00E5609D">
        <w:rPr>
          <w:rFonts w:ascii="Calibri" w:eastAsia="Calibri" w:hAnsi="Calibri" w:cs="Calibri"/>
          <w:sz w:val="24"/>
          <w:szCs w:val="24"/>
          <w:lang w:val="en-US"/>
        </w:rPr>
        <w:t>(2023). Effective Bullying Prevention: A Comprehensive Schoolwide Approach</w:t>
      </w:r>
      <w:r w:rsidRPr="00E5609D">
        <w:rPr>
          <w:rFonts w:ascii="Calibri" w:eastAsia="Calibri" w:hAnsi="Calibri" w:cs="Calibri"/>
          <w:sz w:val="24"/>
          <w:szCs w:val="24"/>
        </w:rPr>
        <w:t xml:space="preserve">. </w:t>
      </w:r>
      <w:r w:rsidRPr="00E5609D">
        <w:rPr>
          <w:rFonts w:ascii="Calibri" w:eastAsia="Calibri" w:hAnsi="Calibri" w:cs="Calibri"/>
          <w:sz w:val="24"/>
          <w:szCs w:val="24"/>
          <w:lang w:val="en-US"/>
        </w:rPr>
        <w:t>New York: The Guilford Press</w:t>
      </w:r>
    </w:p>
    <w:p w14:paraId="0D3140D8" w14:textId="77777777" w:rsidR="00E5609D" w:rsidRDefault="00E5609D" w:rsidP="00E5609D">
      <w:pPr>
        <w:numPr>
          <w:ilvl w:val="0"/>
          <w:numId w:val="37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E5609D">
        <w:rPr>
          <w:rFonts w:ascii="Calibri" w:eastAsia="Calibri" w:hAnsi="Calibri" w:cs="Calibri"/>
          <w:sz w:val="24"/>
          <w:szCs w:val="24"/>
        </w:rPr>
        <w:t>Jármi Éva (2019). Az iskolai bántalmazás (</w:t>
      </w:r>
      <w:proofErr w:type="spellStart"/>
      <w:r w:rsidRPr="00E5609D">
        <w:rPr>
          <w:rFonts w:ascii="Calibri" w:eastAsia="Calibri" w:hAnsi="Calibri" w:cs="Calibri"/>
          <w:sz w:val="24"/>
          <w:szCs w:val="24"/>
        </w:rPr>
        <w:t>bullying</w:t>
      </w:r>
      <w:proofErr w:type="spellEnd"/>
      <w:r w:rsidRPr="00E5609D">
        <w:rPr>
          <w:rFonts w:ascii="Calibri" w:eastAsia="Calibri" w:hAnsi="Calibri" w:cs="Calibri"/>
          <w:sz w:val="24"/>
          <w:szCs w:val="24"/>
        </w:rPr>
        <w:t xml:space="preserve">) megelőzése. </w:t>
      </w:r>
      <w:proofErr w:type="spellStart"/>
      <w:r w:rsidRPr="00E5609D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E5609D">
        <w:rPr>
          <w:rFonts w:ascii="Calibri" w:eastAsia="Calibri" w:hAnsi="Calibri" w:cs="Calibri"/>
          <w:sz w:val="24"/>
          <w:szCs w:val="24"/>
        </w:rPr>
        <w:t xml:space="preserve"> 28 (3), pp. 528–540</w:t>
      </w:r>
    </w:p>
    <w:p w14:paraId="047E8DCE" w14:textId="77777777" w:rsidR="00E5609D" w:rsidRPr="00E5609D" w:rsidRDefault="00E5609D" w:rsidP="00E5609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414DE6FE" w14:textId="68467869" w:rsidR="003455C8" w:rsidRPr="00E5609D" w:rsidRDefault="003C1061" w:rsidP="00A46D92">
      <w:pPr>
        <w:numPr>
          <w:ilvl w:val="0"/>
          <w:numId w:val="34"/>
        </w:numPr>
        <w:ind w:left="0" w:hanging="2"/>
        <w:jc w:val="both"/>
        <w:rPr>
          <w:rFonts w:asciiTheme="majorHAnsi" w:eastAsia="Calibr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color w:val="auto"/>
          <w:sz w:val="24"/>
          <w:szCs w:val="24"/>
        </w:rPr>
        <w:t>S</w:t>
      </w:r>
      <w:r w:rsidR="00E5609D" w:rsidRPr="00E5609D">
        <w:rPr>
          <w:rFonts w:asciiTheme="majorHAnsi" w:eastAsia="Calibri" w:hAnsiTheme="majorHAnsi" w:cstheme="majorHAnsi"/>
          <w:b/>
          <w:bCs/>
          <w:color w:val="auto"/>
          <w:sz w:val="24"/>
          <w:szCs w:val="24"/>
        </w:rPr>
        <w:t>zerhasználati problémák megelőzése és felismerése kamaszkorban</w:t>
      </w:r>
    </w:p>
    <w:p w14:paraId="7DFEA982" w14:textId="692B998C" w:rsidR="003455C8" w:rsidRPr="00423CF9" w:rsidRDefault="7DBD1125">
      <w:pPr>
        <w:ind w:left="0" w:hanging="2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r w:rsidR="003C1061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addikciók, 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szerhasználati problémák serdülőkorban, </w:t>
      </w:r>
      <w:r w:rsidR="004175CB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mérőeszközök, </w:t>
      </w:r>
      <w:r w:rsidR="004175CB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drogprevenció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a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kompetenciája </w:t>
      </w:r>
    </w:p>
    <w:p w14:paraId="44E871BC" w14:textId="77777777" w:rsidR="003455C8" w:rsidRPr="00423CF9" w:rsidRDefault="003455C8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45DF2562" w14:textId="77777777" w:rsidR="003455C8" w:rsidRPr="00423CF9" w:rsidRDefault="7DBD1125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08643351" w14:textId="39194C7F" w:rsidR="003455C8" w:rsidRPr="00423CF9" w:rsidRDefault="7DBD1125" w:rsidP="002D365D">
      <w:pPr>
        <w:pStyle w:val="Listaszerbekezds"/>
        <w:numPr>
          <w:ilvl w:val="0"/>
          <w:numId w:val="56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speciális szükségletű serdülők jellemzői</w:t>
      </w:r>
    </w:p>
    <w:p w14:paraId="47E533CF" w14:textId="0B688CB5" w:rsidR="003455C8" w:rsidRPr="00423CF9" w:rsidRDefault="7DBD1125" w:rsidP="002D365D">
      <w:pPr>
        <w:pStyle w:val="Listaszerbekezds"/>
        <w:numPr>
          <w:ilvl w:val="0"/>
          <w:numId w:val="56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addikció témakörébe tartozó fontos alapfogalmak: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addiktológia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addikciók,</w:t>
      </w:r>
      <w:r w:rsidR="003C1061">
        <w:rPr>
          <w:rFonts w:ascii="Calibri" w:eastAsia="Calibri" w:hAnsi="Calibri" w:cs="Calibri"/>
          <w:sz w:val="24"/>
          <w:szCs w:val="24"/>
        </w:rPr>
        <w:t xml:space="preserve"> </w:t>
      </w:r>
      <w:r w:rsidRPr="00423CF9">
        <w:rPr>
          <w:rFonts w:ascii="Calibri" w:eastAsia="Calibri" w:hAnsi="Calibri" w:cs="Calibri"/>
          <w:sz w:val="24"/>
          <w:szCs w:val="24"/>
        </w:rPr>
        <w:t xml:space="preserve">abúzus, mérték,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dependencia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tolerancia, kereszttolerancia, </w:t>
      </w:r>
      <w:proofErr w:type="spellStart"/>
      <w:proofErr w:type="gramStart"/>
      <w:r w:rsidRPr="00423CF9">
        <w:rPr>
          <w:rFonts w:ascii="Calibri" w:eastAsia="Calibri" w:hAnsi="Calibri" w:cs="Calibri"/>
          <w:sz w:val="24"/>
          <w:szCs w:val="24"/>
        </w:rPr>
        <w:t>kodependencia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</w:t>
      </w:r>
      <w:proofErr w:type="gramEnd"/>
      <w:r w:rsidRPr="00423CF9">
        <w:rPr>
          <w:rFonts w:ascii="Calibri" w:eastAsia="Calibri" w:hAnsi="Calibri" w:cs="Calibri"/>
          <w:sz w:val="24"/>
          <w:szCs w:val="24"/>
        </w:rPr>
        <w:t xml:space="preserve"> stb. </w:t>
      </w:r>
    </w:p>
    <w:p w14:paraId="5B5D309A" w14:textId="03D312AC" w:rsidR="003455C8" w:rsidRPr="00423CF9" w:rsidRDefault="7DBD1125" w:rsidP="002D365D">
      <w:pPr>
        <w:pStyle w:val="Listaszerbekezds"/>
        <w:numPr>
          <w:ilvl w:val="0"/>
          <w:numId w:val="56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szenvedélybetegség felé vezető út, a szenvedélybetegség cirkuláris hatása</w:t>
      </w:r>
    </w:p>
    <w:p w14:paraId="29979F63" w14:textId="77777777" w:rsidR="003C1061" w:rsidRDefault="7DBD1125" w:rsidP="002D365D">
      <w:pPr>
        <w:pStyle w:val="Listaszerbekezds"/>
        <w:numPr>
          <w:ilvl w:val="0"/>
          <w:numId w:val="56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témához kapcsolódó mérőeszközök bemutatása és jellemzése</w:t>
      </w:r>
    </w:p>
    <w:p w14:paraId="67A397FB" w14:textId="35D373C0" w:rsidR="004175CB" w:rsidRDefault="004175CB" w:rsidP="002D365D">
      <w:pPr>
        <w:pStyle w:val="Listaszerbekezds"/>
        <w:numPr>
          <w:ilvl w:val="0"/>
          <w:numId w:val="56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 iskolai drogprevenciós programok jellemzői</w:t>
      </w:r>
    </w:p>
    <w:p w14:paraId="523B9BF9" w14:textId="46C61B7C" w:rsidR="003455C8" w:rsidRPr="00423CF9" w:rsidRDefault="003C1061" w:rsidP="002D365D">
      <w:pPr>
        <w:pStyle w:val="Listaszerbekezds"/>
        <w:numPr>
          <w:ilvl w:val="0"/>
          <w:numId w:val="56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7DBD1125"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7DBD1125" w:rsidRPr="00423CF9">
        <w:rPr>
          <w:rFonts w:ascii="Calibri" w:eastAsia="Calibri" w:hAnsi="Calibri" w:cs="Calibri"/>
          <w:sz w:val="24"/>
          <w:szCs w:val="24"/>
        </w:rPr>
        <w:t>pszichopedagógus</w:t>
      </w:r>
      <w:proofErr w:type="spellEnd"/>
      <w:r w:rsidR="7DBD1125" w:rsidRPr="00423CF9">
        <w:rPr>
          <w:rFonts w:ascii="Calibri" w:eastAsia="Calibri" w:hAnsi="Calibri" w:cs="Calibri"/>
          <w:sz w:val="24"/>
          <w:szCs w:val="24"/>
        </w:rPr>
        <w:t xml:space="preserve"> kompetenciája </w:t>
      </w:r>
    </w:p>
    <w:p w14:paraId="6E7BEAA2" w14:textId="77777777" w:rsidR="003455C8" w:rsidRPr="00423CF9" w:rsidRDefault="7DBD1125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 </w:t>
      </w:r>
    </w:p>
    <w:p w14:paraId="35069D3A" w14:textId="77777777" w:rsidR="003455C8" w:rsidRPr="00423CF9" w:rsidRDefault="7DBD1125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Kapcsolódó irodalmak:</w:t>
      </w:r>
    </w:p>
    <w:p w14:paraId="3B143D25" w14:textId="77777777" w:rsidR="004175CB" w:rsidRDefault="004175CB" w:rsidP="00AB4127">
      <w:pPr>
        <w:numPr>
          <w:ilvl w:val="0"/>
          <w:numId w:val="49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175CB">
        <w:rPr>
          <w:rFonts w:ascii="Calibri" w:eastAsia="Calibri" w:hAnsi="Calibri" w:cs="Calibri"/>
          <w:sz w:val="24"/>
          <w:szCs w:val="24"/>
        </w:rPr>
        <w:t xml:space="preserve">Bacsáné, B. E., </w:t>
      </w:r>
      <w:proofErr w:type="spellStart"/>
      <w:r w:rsidRPr="004175CB">
        <w:rPr>
          <w:rFonts w:ascii="Calibri" w:eastAsia="Calibri" w:hAnsi="Calibri" w:cs="Calibri"/>
          <w:sz w:val="24"/>
          <w:szCs w:val="24"/>
        </w:rPr>
        <w:t>Mitykó</w:t>
      </w:r>
      <w:proofErr w:type="spellEnd"/>
      <w:r w:rsidRPr="004175CB">
        <w:rPr>
          <w:rFonts w:ascii="Calibri" w:eastAsia="Calibri" w:hAnsi="Calibri" w:cs="Calibri"/>
          <w:sz w:val="24"/>
          <w:szCs w:val="24"/>
        </w:rPr>
        <w:t>, J., Révai, I. &amp; Szili-Balog, M. (2019). Drogprevenciós kézikönyv. ÁGOTA Alapítvány.</w:t>
      </w:r>
    </w:p>
    <w:p w14:paraId="0B388C8D" w14:textId="234C242B" w:rsidR="004175CB" w:rsidRPr="004175CB" w:rsidRDefault="004175CB" w:rsidP="004175CB">
      <w:pPr>
        <w:ind w:leftChars="0" w:left="720" w:firstLineChars="0" w:firstLine="0"/>
        <w:rPr>
          <w:rFonts w:ascii="Calibri" w:eastAsia="Calibri" w:hAnsi="Calibri" w:cs="Calibri"/>
          <w:sz w:val="24"/>
          <w:szCs w:val="24"/>
        </w:rPr>
      </w:pPr>
      <w:r w:rsidRPr="004175CB">
        <w:rPr>
          <w:rFonts w:ascii="Calibri" w:eastAsia="Calibri" w:hAnsi="Calibri" w:cs="Calibri"/>
          <w:sz w:val="24"/>
          <w:szCs w:val="24"/>
        </w:rPr>
        <w:t xml:space="preserve"> http://agotaalapitvany.hu/storage/app/media/drogprevencios-kezikonyv.pdf</w:t>
      </w:r>
    </w:p>
    <w:p w14:paraId="04B3548C" w14:textId="2FEBFC3D" w:rsidR="003455C8" w:rsidRPr="00423CF9" w:rsidRDefault="7DBD1125" w:rsidP="00A46D92">
      <w:pPr>
        <w:numPr>
          <w:ilvl w:val="0"/>
          <w:numId w:val="49"/>
        </w:numPr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Demetrovics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Zsolt </w:t>
      </w:r>
      <w:r w:rsidR="004175CB">
        <w:rPr>
          <w:rFonts w:ascii="Calibri" w:eastAsia="Calibri" w:hAnsi="Calibri" w:cs="Calibri"/>
          <w:sz w:val="24"/>
          <w:szCs w:val="24"/>
        </w:rPr>
        <w:t xml:space="preserve">(szerk.). </w:t>
      </w:r>
      <w:proofErr w:type="gramStart"/>
      <w:r w:rsidRPr="00423CF9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423CF9">
        <w:rPr>
          <w:rFonts w:ascii="Calibri" w:eastAsia="Calibri" w:hAnsi="Calibri" w:cs="Calibri"/>
          <w:sz w:val="24"/>
          <w:szCs w:val="24"/>
        </w:rPr>
        <w:t>2007)</w:t>
      </w:r>
      <w:r w:rsidR="00E5609D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Az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addiktológia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alapjai I. Eötvös Kiadó</w:t>
      </w:r>
      <w:r w:rsidR="004175CB">
        <w:rPr>
          <w:rFonts w:ascii="Calibri" w:eastAsia="Calibri" w:hAnsi="Calibri" w:cs="Calibri"/>
          <w:sz w:val="24"/>
          <w:szCs w:val="24"/>
        </w:rPr>
        <w:t>.</w:t>
      </w:r>
    </w:p>
    <w:p w14:paraId="357CF414" w14:textId="32BB4DBD" w:rsidR="003455C8" w:rsidRPr="00423CF9" w:rsidRDefault="7DBD1125" w:rsidP="00A46D92">
      <w:pPr>
        <w:numPr>
          <w:ilvl w:val="0"/>
          <w:numId w:val="49"/>
        </w:numPr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Gerevich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József, Bácskai Erika (szerk.</w:t>
      </w:r>
      <w:proofErr w:type="gramStart"/>
      <w:r w:rsidRPr="00423CF9">
        <w:rPr>
          <w:rFonts w:ascii="Calibri" w:eastAsia="Calibri" w:hAnsi="Calibri" w:cs="Calibri"/>
          <w:sz w:val="24"/>
          <w:szCs w:val="24"/>
        </w:rPr>
        <w:t>)</w:t>
      </w:r>
      <w:r w:rsidR="00E5609D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423CF9">
        <w:rPr>
          <w:rFonts w:ascii="Calibri" w:eastAsia="Calibri" w:hAnsi="Calibri" w:cs="Calibri"/>
          <w:sz w:val="24"/>
          <w:szCs w:val="24"/>
        </w:rPr>
        <w:t>2012)</w:t>
      </w:r>
      <w:r w:rsidR="00E5609D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Korszerű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addiktológiai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mérőmódszerek. Semmelweis Kiadó, Budapest</w:t>
      </w:r>
    </w:p>
    <w:p w14:paraId="005E2C9A" w14:textId="77ADA59B" w:rsidR="004175CB" w:rsidRPr="004175CB" w:rsidRDefault="004175CB" w:rsidP="7484336E">
      <w:pPr>
        <w:numPr>
          <w:ilvl w:val="0"/>
          <w:numId w:val="49"/>
        </w:numPr>
        <w:ind w:left="0" w:hanging="2"/>
        <w:rPr>
          <w:rFonts w:ascii="Calibri" w:eastAsia="Calibri" w:hAnsi="Calibri" w:cs="Calibri"/>
          <w:color w:val="auto"/>
          <w:sz w:val="24"/>
          <w:szCs w:val="24"/>
        </w:rPr>
      </w:pPr>
      <w:r w:rsidRPr="004175CB">
        <w:rPr>
          <w:rFonts w:ascii="Calibri" w:eastAsia="Calibri" w:hAnsi="Calibri" w:cs="Calibri"/>
          <w:color w:val="auto"/>
          <w:sz w:val="24"/>
          <w:szCs w:val="24"/>
        </w:rPr>
        <w:t xml:space="preserve">Szalay, K., Antal, K., &amp; </w:t>
      </w:r>
      <w:proofErr w:type="spellStart"/>
      <w:r w:rsidRPr="004175CB">
        <w:rPr>
          <w:rFonts w:ascii="Calibri" w:eastAsia="Calibri" w:hAnsi="Calibri" w:cs="Calibri"/>
          <w:color w:val="auto"/>
          <w:sz w:val="24"/>
          <w:szCs w:val="24"/>
        </w:rPr>
        <w:t>Emri</w:t>
      </w:r>
      <w:proofErr w:type="spellEnd"/>
      <w:r w:rsidRPr="004175CB">
        <w:rPr>
          <w:rFonts w:ascii="Calibri" w:eastAsia="Calibri" w:hAnsi="Calibri" w:cs="Calibri"/>
          <w:color w:val="auto"/>
          <w:sz w:val="24"/>
          <w:szCs w:val="24"/>
        </w:rPr>
        <w:t xml:space="preserve">, Z. (2018). A hatékony drogprevenció kialakításának lehetőségei Magyarországon. </w:t>
      </w:r>
      <w:proofErr w:type="spellStart"/>
      <w:r w:rsidRPr="004175CB">
        <w:rPr>
          <w:rFonts w:ascii="Calibri" w:eastAsia="Calibri" w:hAnsi="Calibri" w:cs="Calibri"/>
          <w:color w:val="auto"/>
          <w:sz w:val="24"/>
          <w:szCs w:val="24"/>
        </w:rPr>
        <w:t>Paideia</w:t>
      </w:r>
      <w:proofErr w:type="spellEnd"/>
      <w:r w:rsidRPr="004175CB">
        <w:rPr>
          <w:rFonts w:ascii="Calibri" w:eastAsia="Calibri" w:hAnsi="Calibri" w:cs="Calibri"/>
          <w:color w:val="auto"/>
          <w:sz w:val="24"/>
          <w:szCs w:val="24"/>
        </w:rPr>
        <w:t>, 4(1), 205-214.</w:t>
      </w:r>
    </w:p>
    <w:p w14:paraId="637805D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9FCD3DD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munka a gyermekegészségügyben</w:t>
      </w:r>
    </w:p>
    <w:p w14:paraId="4A658F2D" w14:textId="4BC15D4E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egészség, egészségügyi rendszer, a betegek jogai, gyermekek az egészségügyi rendszerben,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pszichoszociális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fogyatékosság, prevenció, a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feladatkörei</w:t>
      </w:r>
    </w:p>
    <w:p w14:paraId="463F29E8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70A7475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7E7F2CFE" w14:textId="77777777" w:rsidR="003455C8" w:rsidRPr="00423CF9" w:rsidRDefault="7DBD1125" w:rsidP="00A46D92">
      <w:pPr>
        <w:numPr>
          <w:ilvl w:val="0"/>
          <w:numId w:val="3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az egészség, mint többdimenziós fogalom, az egészséghez való jog, az ifjúság-egészségügyi gondozás, a betegek jogai, jogvédelmi fórumok</w:t>
      </w:r>
    </w:p>
    <w:p w14:paraId="153B5260" w14:textId="3F4C3473" w:rsidR="003455C8" w:rsidRPr="00423CF9" w:rsidRDefault="7DBD1125" w:rsidP="00A46D92">
      <w:pPr>
        <w:numPr>
          <w:ilvl w:val="0"/>
          <w:numId w:val="3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az egészségügyi ellátás, az egészségügyi szolgáltatás, rendszerszemlélet</w:t>
      </w:r>
    </w:p>
    <w:p w14:paraId="7F87E0BB" w14:textId="77777777" w:rsidR="003455C8" w:rsidRPr="00423CF9" w:rsidRDefault="7DBD1125" w:rsidP="00A46D92">
      <w:pPr>
        <w:numPr>
          <w:ilvl w:val="0"/>
          <w:numId w:val="3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pszichoszociális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fogyatékosság/akadályozottság, személyre szabott rehabilitáció, felépülés alapú rehabilitáció </w:t>
      </w:r>
    </w:p>
    <w:p w14:paraId="652D9416" w14:textId="22807AB7" w:rsidR="003455C8" w:rsidRPr="00423CF9" w:rsidRDefault="7DBD1125" w:rsidP="00A46D92">
      <w:pPr>
        <w:numPr>
          <w:ilvl w:val="0"/>
          <w:numId w:val="3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szülői pszichés betegség hatásai a gyermekre, transzgenerációs hatások, prevenciós lehetőségek</w:t>
      </w:r>
    </w:p>
    <w:p w14:paraId="35F07DF2" w14:textId="18ADAE55" w:rsidR="00940C35" w:rsidRPr="00423CF9" w:rsidRDefault="7DBD1125" w:rsidP="7DBD1125">
      <w:pPr>
        <w:pStyle w:val="Listaszerbekezds"/>
        <w:numPr>
          <w:ilvl w:val="0"/>
          <w:numId w:val="51"/>
        </w:numPr>
        <w:suppressAutoHyphens w:val="0"/>
        <w:ind w:leftChars="0" w:left="0" w:firstLineChars="0" w:hanging="2"/>
        <w:jc w:val="both"/>
        <w:textDirection w:val="lrTb"/>
        <w:textAlignment w:val="auto"/>
        <w:rPr>
          <w:rFonts w:ascii="Calibri" w:hAnsi="Calibri"/>
          <w:sz w:val="24"/>
          <w:szCs w:val="24"/>
        </w:rPr>
      </w:pPr>
      <w:r w:rsidRPr="00423CF9">
        <w:rPr>
          <w:rFonts w:ascii="Calibri" w:hAnsi="Calibri"/>
          <w:sz w:val="24"/>
          <w:szCs w:val="24"/>
        </w:rPr>
        <w:t xml:space="preserve">a gyermekkori krónikus betegségek gyógypedagógiai vonatkozásai, a </w:t>
      </w:r>
      <w:proofErr w:type="spellStart"/>
      <w:r w:rsidRPr="00423CF9">
        <w:rPr>
          <w:rFonts w:ascii="Calibri" w:hAnsi="Calibri"/>
          <w:sz w:val="24"/>
          <w:szCs w:val="24"/>
        </w:rPr>
        <w:t>pszichopedagógus</w:t>
      </w:r>
      <w:proofErr w:type="spellEnd"/>
      <w:r w:rsidRPr="00423CF9">
        <w:rPr>
          <w:rFonts w:ascii="Calibri" w:hAnsi="Calibri"/>
          <w:sz w:val="24"/>
          <w:szCs w:val="24"/>
        </w:rPr>
        <w:t xml:space="preserve"> szerepei, feladatkörei, </w:t>
      </w:r>
      <w:r w:rsidRPr="00423CF9">
        <w:rPr>
          <w:rFonts w:ascii="Calibri" w:hAnsi="Calibri"/>
          <w:i/>
          <w:iCs/>
          <w:sz w:val="24"/>
          <w:szCs w:val="24"/>
        </w:rPr>
        <w:t>vagy</w:t>
      </w:r>
      <w:r w:rsidRPr="00423CF9">
        <w:rPr>
          <w:rFonts w:ascii="Calibri" w:hAnsi="Calibri"/>
          <w:sz w:val="24"/>
          <w:szCs w:val="24"/>
        </w:rPr>
        <w:t xml:space="preserve"> a betegség személyiségre gyakorolt hatása, stressz, megküzdés, énvédő mechanizmusok, </w:t>
      </w:r>
      <w:r w:rsidRPr="00423CF9">
        <w:rPr>
          <w:rFonts w:ascii="Calibri" w:hAnsi="Calibri"/>
          <w:i/>
          <w:iCs/>
          <w:sz w:val="24"/>
          <w:szCs w:val="24"/>
        </w:rPr>
        <w:t xml:space="preserve">vagy </w:t>
      </w:r>
      <w:r w:rsidRPr="00423CF9">
        <w:rPr>
          <w:rFonts w:ascii="Calibri" w:hAnsi="Calibri"/>
          <w:sz w:val="24"/>
          <w:szCs w:val="24"/>
        </w:rPr>
        <w:t xml:space="preserve">a gyermekpszichiátriai ellátás </w:t>
      </w:r>
      <w:proofErr w:type="spellStart"/>
      <w:r w:rsidRPr="00423CF9">
        <w:rPr>
          <w:rFonts w:ascii="Calibri" w:hAnsi="Calibri"/>
          <w:sz w:val="24"/>
          <w:szCs w:val="24"/>
        </w:rPr>
        <w:t>pszichopedagógiai</w:t>
      </w:r>
      <w:proofErr w:type="spellEnd"/>
      <w:r w:rsidRPr="00423CF9">
        <w:rPr>
          <w:rFonts w:ascii="Calibri" w:hAnsi="Calibri"/>
          <w:sz w:val="24"/>
          <w:szCs w:val="24"/>
        </w:rPr>
        <w:t xml:space="preserve"> vonatkozásai</w:t>
      </w:r>
    </w:p>
    <w:p w14:paraId="2E5B8898" w14:textId="77777777" w:rsidR="003455C8" w:rsidRPr="00423CF9" w:rsidRDefault="7DBD1125" w:rsidP="00A46D92">
      <w:pPr>
        <w:numPr>
          <w:ilvl w:val="0"/>
          <w:numId w:val="3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feladatköre, kompetenciája az egészségügyi ellátórendszerben, s az interdiszciplináris együttműködés lehetőségei</w:t>
      </w:r>
    </w:p>
    <w:p w14:paraId="3B7B4B86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C2D96BA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3322A350" w14:textId="77777777" w:rsidR="003455C8" w:rsidRPr="00423CF9" w:rsidRDefault="7DBD1125" w:rsidP="00A46D92">
      <w:pPr>
        <w:numPr>
          <w:ilvl w:val="0"/>
          <w:numId w:val="4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Az egészségügyről szóló 1997. évi CLIV. törvény</w:t>
      </w:r>
    </w:p>
    <w:p w14:paraId="48BB823E" w14:textId="77777777" w:rsidR="003455C8" w:rsidRPr="00423CF9" w:rsidRDefault="7DBD1125" w:rsidP="00A46D92">
      <w:pPr>
        <w:numPr>
          <w:ilvl w:val="0"/>
          <w:numId w:val="4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60/2003. (X.20.) ESZCSM rendelet az egészségügyi szolgáltatások nyújtásához szükséges szakmai minimumfeltételekről </w:t>
      </w:r>
    </w:p>
    <w:p w14:paraId="13DF0F0D" w14:textId="77777777" w:rsidR="003455C8" w:rsidRPr="00423CF9" w:rsidRDefault="7DBD1125" w:rsidP="00A46D92">
      <w:pPr>
        <w:numPr>
          <w:ilvl w:val="0"/>
          <w:numId w:val="4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F. Lassú Zsuzsa (szerk.). (2011).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Gyermekek mentálisan sérülékeny családokban.</w:t>
      </w:r>
      <w:r w:rsidRPr="00423CF9">
        <w:rPr>
          <w:rFonts w:ascii="Calibri" w:eastAsia="Calibri" w:hAnsi="Calibri" w:cs="Calibri"/>
          <w:sz w:val="24"/>
          <w:szCs w:val="24"/>
        </w:rPr>
        <w:t xml:space="preserve"> Budapest: ELTE Eötvös Kiadó </w:t>
      </w:r>
      <w:hyperlink r:id="rId32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http://mek.oszk.hu/10200/10211/10211.pdf</w:t>
        </w:r>
      </w:hyperlink>
      <w:r w:rsidRPr="00423CF9">
        <w:rPr>
          <w:rFonts w:ascii="Calibri" w:eastAsia="Calibri" w:hAnsi="Calibri" w:cs="Calibri"/>
          <w:sz w:val="24"/>
          <w:szCs w:val="24"/>
        </w:rPr>
        <w:t xml:space="preserve"> 13-23., 69-71., 77-92., 112-116., 149-172., 198-199., 200-205. </w:t>
      </w:r>
    </w:p>
    <w:p w14:paraId="45DF90A2" w14:textId="45889367" w:rsidR="003455C8" w:rsidRPr="00423CF9" w:rsidRDefault="7DBD1125" w:rsidP="00A46D92">
      <w:pPr>
        <w:numPr>
          <w:ilvl w:val="0"/>
          <w:numId w:val="40"/>
        </w:numPr>
        <w:ind w:left="0" w:hanging="2"/>
        <w:jc w:val="both"/>
        <w:rPr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Perlusz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A. (2017) (szerk.):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 xml:space="preserve">Kutatási beszámoló a </w:t>
      </w:r>
      <w:proofErr w:type="spellStart"/>
      <w:r w:rsidRPr="00423CF9">
        <w:rPr>
          <w:rFonts w:ascii="Calibri" w:eastAsia="Calibri" w:hAnsi="Calibri" w:cs="Calibri"/>
          <w:i/>
          <w:iCs/>
          <w:sz w:val="24"/>
          <w:szCs w:val="24"/>
        </w:rPr>
        <w:t>pszichoszociális</w:t>
      </w:r>
      <w:proofErr w:type="spellEnd"/>
      <w:r w:rsidRPr="00423CF9">
        <w:rPr>
          <w:rFonts w:ascii="Calibri" w:eastAsia="Calibri" w:hAnsi="Calibri" w:cs="Calibri"/>
          <w:i/>
          <w:iCs/>
          <w:sz w:val="24"/>
          <w:szCs w:val="24"/>
        </w:rPr>
        <w:t xml:space="preserve"> fogyatékossággal élő személyek társadalmi helyzetét feltáró országos kutatásról</w:t>
      </w:r>
      <w:r w:rsidRPr="00423CF9">
        <w:rPr>
          <w:rFonts w:ascii="Calibri" w:eastAsia="Calibri" w:hAnsi="Calibri" w:cs="Calibri"/>
          <w:sz w:val="24"/>
          <w:szCs w:val="24"/>
        </w:rPr>
        <w:t>. Gyógypedagógia Fejlesztéséért Alapítvány, Budapest</w:t>
      </w:r>
    </w:p>
    <w:p w14:paraId="49E03125" w14:textId="5A05A2C2" w:rsidR="003455C8" w:rsidRPr="00423CF9" w:rsidRDefault="7DBD1125" w:rsidP="00A46D92">
      <w:pPr>
        <w:numPr>
          <w:ilvl w:val="0"/>
          <w:numId w:val="4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Vargáné Molnár M., Sinkó E., Tóth A. (2008):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Az egészségkárosodás és a krónikus betegségek kapcsolata a tanulási korlátok különböző formáival</w:t>
      </w:r>
      <w:r w:rsidRPr="00423CF9">
        <w:rPr>
          <w:rFonts w:ascii="Calibri" w:eastAsia="Calibri" w:hAnsi="Calibri" w:cs="Calibri"/>
          <w:sz w:val="24"/>
          <w:szCs w:val="24"/>
        </w:rPr>
        <w:t xml:space="preserve"> In: Szabó Ákosné (szerk.): Tanulmányok a tanulásban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akadályozottak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pedagógiája és határtudományai köréből.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Budapest, 261-288.</w:t>
      </w:r>
    </w:p>
    <w:p w14:paraId="2541C8F1" w14:textId="5EFA6AE6" w:rsidR="00940C35" w:rsidRPr="00423CF9" w:rsidRDefault="7DBD1125" w:rsidP="00A46D92">
      <w:pPr>
        <w:numPr>
          <w:ilvl w:val="0"/>
          <w:numId w:val="4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3A0FF5F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FA18F96" w14:textId="57B92C48" w:rsidR="003455C8" w:rsidRPr="00B51909" w:rsidRDefault="1A98AFDB" w:rsidP="7484336E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b/>
          <w:bCs/>
          <w:sz w:val="24"/>
          <w:szCs w:val="24"/>
        </w:rPr>
        <w:t xml:space="preserve">Gyermekjóléti feladatok a köznevelésben, </w:t>
      </w:r>
      <w:proofErr w:type="spellStart"/>
      <w:r w:rsidR="6C1018C1" w:rsidRPr="7484336E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7DBD1125" w:rsidRPr="7484336E">
        <w:rPr>
          <w:rFonts w:ascii="Calibri" w:eastAsia="Calibri" w:hAnsi="Calibri" w:cs="Calibri"/>
          <w:b/>
          <w:bCs/>
          <w:sz w:val="24"/>
          <w:szCs w:val="24"/>
        </w:rPr>
        <w:t>szichopedagógiai</w:t>
      </w:r>
      <w:proofErr w:type="spellEnd"/>
      <w:r w:rsidR="7DBD1125" w:rsidRPr="7484336E">
        <w:rPr>
          <w:rFonts w:ascii="Calibri" w:eastAsia="Calibri" w:hAnsi="Calibri" w:cs="Calibri"/>
          <w:b/>
          <w:bCs/>
          <w:sz w:val="24"/>
          <w:szCs w:val="24"/>
        </w:rPr>
        <w:t xml:space="preserve"> tevékenység</w:t>
      </w:r>
      <w:r w:rsidR="478DAC13" w:rsidRPr="7484336E">
        <w:rPr>
          <w:rFonts w:ascii="Calibri" w:eastAsia="Calibri" w:hAnsi="Calibri" w:cs="Calibri"/>
          <w:b/>
          <w:bCs/>
          <w:sz w:val="24"/>
          <w:szCs w:val="24"/>
        </w:rPr>
        <w:t>ek</w:t>
      </w:r>
    </w:p>
    <w:p w14:paraId="5630AD66" w14:textId="3AFD6729" w:rsidR="003455C8" w:rsidRPr="00423CF9" w:rsidRDefault="7DBD1125" w:rsidP="7484336E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r w:rsidR="4CFE7D2B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az alapellátás intézményrendszere és fenntartói</w:t>
      </w: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,</w:t>
      </w:r>
      <w:r w:rsidR="113B9342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hatáskörök, feladatok, kapcsolódás a közneveléshez,</w:t>
      </w: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</w:t>
      </w:r>
      <w:r w:rsidR="7888C6EA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veszélyeztetteség, bántalmazás, elhanyagolás, hátrányos helyzet, </w:t>
      </w:r>
      <w:proofErr w:type="spellStart"/>
      <w:r w:rsidR="0B040EC5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reziliencia</w:t>
      </w:r>
      <w:proofErr w:type="spellEnd"/>
      <w:r w:rsidR="0B040EC5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r w:rsidR="00F53325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rizikó</w:t>
      </w:r>
      <w:r w:rsidR="335C6587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-</w:t>
      </w:r>
      <w:r w:rsidR="00F53325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és</w:t>
      </w:r>
      <w:r w:rsidR="074C8E48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védő faktorok, </w:t>
      </w:r>
      <w:r w:rsidR="0006B1C6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prevenció</w:t>
      </w:r>
    </w:p>
    <w:p w14:paraId="06E7D531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>Vázlat:</w:t>
      </w:r>
    </w:p>
    <w:p w14:paraId="50CDAC0A" w14:textId="5F973014" w:rsidR="46634C40" w:rsidRDefault="46634C40" w:rsidP="7484336E">
      <w:pPr>
        <w:pStyle w:val="Listaszerbekezds"/>
        <w:numPr>
          <w:ilvl w:val="0"/>
          <w:numId w:val="5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>Tágabb és szűkebb értelemben vett gyermekvédelem</w:t>
      </w:r>
    </w:p>
    <w:p w14:paraId="7AE3B339" w14:textId="7F2092A2" w:rsidR="1B27291F" w:rsidRDefault="1B27291F" w:rsidP="7484336E">
      <w:pPr>
        <w:pStyle w:val="Listaszerbekezds"/>
        <w:numPr>
          <w:ilvl w:val="0"/>
          <w:numId w:val="5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 xml:space="preserve">Az alapellátás intézményrendszere, kliens </w:t>
      </w:r>
      <w:r w:rsidR="0FC06096" w:rsidRPr="7484336E">
        <w:rPr>
          <w:rFonts w:ascii="Calibri" w:eastAsia="Calibri" w:hAnsi="Calibri" w:cs="Calibri"/>
          <w:sz w:val="24"/>
          <w:szCs w:val="24"/>
        </w:rPr>
        <w:t xml:space="preserve">utak: jelzőrendszer, gyermekjóléti szolgálat, gyermekjóléti központ, óvodai-és iskolai szociális segítés, </w:t>
      </w:r>
      <w:r w:rsidR="6E019A94" w:rsidRPr="7484336E">
        <w:rPr>
          <w:rFonts w:ascii="Calibri" w:eastAsia="Calibri" w:hAnsi="Calibri" w:cs="Calibri"/>
          <w:sz w:val="24"/>
          <w:szCs w:val="24"/>
        </w:rPr>
        <w:t>gyermekek esélynövelő szolgáltatásai (Biztos kezdet pro</w:t>
      </w:r>
      <w:r w:rsidR="305FA6D4" w:rsidRPr="7484336E">
        <w:rPr>
          <w:rFonts w:ascii="Calibri" w:eastAsia="Calibri" w:hAnsi="Calibri" w:cs="Calibri"/>
          <w:sz w:val="24"/>
          <w:szCs w:val="24"/>
        </w:rPr>
        <w:t>gram</w:t>
      </w:r>
      <w:r w:rsidR="6E019A94" w:rsidRPr="7484336E">
        <w:rPr>
          <w:rFonts w:ascii="Calibri" w:eastAsia="Calibri" w:hAnsi="Calibri" w:cs="Calibri"/>
          <w:sz w:val="24"/>
          <w:szCs w:val="24"/>
        </w:rPr>
        <w:t>,</w:t>
      </w:r>
      <w:r w:rsidR="39F872D7" w:rsidRPr="7484336E">
        <w:rPr>
          <w:rFonts w:ascii="Calibri" w:eastAsia="Calibri" w:hAnsi="Calibri" w:cs="Calibri"/>
          <w:sz w:val="24"/>
          <w:szCs w:val="24"/>
        </w:rPr>
        <w:t xml:space="preserve"> Tanoda program), gyermekek napközbeni ellátása, a jegyző gyermekvédelmi feladatai, megelőző pártfogás,</w:t>
      </w:r>
      <w:r w:rsidR="182921F7" w:rsidRPr="7484336E">
        <w:rPr>
          <w:rFonts w:ascii="Calibri" w:eastAsia="Calibri" w:hAnsi="Calibri" w:cs="Calibri"/>
          <w:sz w:val="24"/>
          <w:szCs w:val="24"/>
        </w:rPr>
        <w:t xml:space="preserve"> átmentei </w:t>
      </w:r>
      <w:r w:rsidR="3ED44D6C" w:rsidRPr="7484336E">
        <w:rPr>
          <w:rFonts w:ascii="Calibri" w:eastAsia="Calibri" w:hAnsi="Calibri" w:cs="Calibri"/>
          <w:sz w:val="24"/>
          <w:szCs w:val="24"/>
        </w:rPr>
        <w:t>otthont adó</w:t>
      </w:r>
      <w:r w:rsidR="182921F7" w:rsidRPr="7484336E">
        <w:rPr>
          <w:rFonts w:ascii="Calibri" w:eastAsia="Calibri" w:hAnsi="Calibri" w:cs="Calibri"/>
          <w:sz w:val="24"/>
          <w:szCs w:val="24"/>
        </w:rPr>
        <w:t xml:space="preserve"> szolgáltatások</w:t>
      </w:r>
      <w:r w:rsidR="6E019A94" w:rsidRPr="7484336E">
        <w:rPr>
          <w:rFonts w:ascii="Calibri" w:eastAsia="Calibri" w:hAnsi="Calibri" w:cs="Calibri"/>
          <w:sz w:val="24"/>
          <w:szCs w:val="24"/>
        </w:rPr>
        <w:t xml:space="preserve"> </w:t>
      </w:r>
    </w:p>
    <w:p w14:paraId="6C9CE12C" w14:textId="04C72C19" w:rsidR="003455C8" w:rsidRPr="00423CF9" w:rsidRDefault="54253D6E" w:rsidP="002D365D">
      <w:pPr>
        <w:pStyle w:val="Listaszerbekezds"/>
        <w:numPr>
          <w:ilvl w:val="0"/>
          <w:numId w:val="5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>A</w:t>
      </w:r>
      <w:r w:rsidR="7DBD1125" w:rsidRPr="7484336E">
        <w:rPr>
          <w:rFonts w:ascii="Calibri" w:eastAsia="Calibri" w:hAnsi="Calibri" w:cs="Calibri"/>
          <w:sz w:val="24"/>
          <w:szCs w:val="24"/>
        </w:rPr>
        <w:t xml:space="preserve"> gyermek</w:t>
      </w:r>
      <w:r w:rsidR="37F12660" w:rsidRPr="7484336E">
        <w:rPr>
          <w:rFonts w:ascii="Calibri" w:eastAsia="Calibri" w:hAnsi="Calibri" w:cs="Calibri"/>
          <w:sz w:val="24"/>
          <w:szCs w:val="24"/>
        </w:rPr>
        <w:t>védelem</w:t>
      </w:r>
      <w:r w:rsidR="3B082001" w:rsidRPr="7484336E">
        <w:rPr>
          <w:rFonts w:ascii="Calibri" w:eastAsia="Calibri" w:hAnsi="Calibri" w:cs="Calibri"/>
          <w:sz w:val="24"/>
          <w:szCs w:val="24"/>
        </w:rPr>
        <w:t xml:space="preserve"> alapfogalmai: </w:t>
      </w:r>
      <w:r w:rsidR="637675B4" w:rsidRPr="7484336E">
        <w:rPr>
          <w:rFonts w:ascii="Calibri" w:eastAsia="Calibri" w:hAnsi="Calibri" w:cs="Calibri"/>
          <w:sz w:val="24"/>
          <w:szCs w:val="24"/>
        </w:rPr>
        <w:t xml:space="preserve">veszélyeztetettség, bántalmazás és ebből kibontva az elhanyagolás, </w:t>
      </w:r>
      <w:r w:rsidR="1D5E6EEF" w:rsidRPr="7484336E">
        <w:rPr>
          <w:rFonts w:ascii="Calibri" w:eastAsia="Calibri" w:hAnsi="Calibri" w:cs="Calibri"/>
          <w:sz w:val="24"/>
          <w:szCs w:val="24"/>
        </w:rPr>
        <w:t xml:space="preserve">az </w:t>
      </w:r>
      <w:r w:rsidR="637675B4" w:rsidRPr="7484336E">
        <w:rPr>
          <w:rFonts w:ascii="Calibri" w:eastAsia="Calibri" w:hAnsi="Calibri" w:cs="Calibri"/>
          <w:sz w:val="24"/>
          <w:szCs w:val="24"/>
        </w:rPr>
        <w:t>elhanyagolás formái</w:t>
      </w:r>
      <w:r w:rsidR="2A3A4693" w:rsidRPr="7484336E">
        <w:rPr>
          <w:rFonts w:ascii="Calibri" w:eastAsia="Calibri" w:hAnsi="Calibri" w:cs="Calibri"/>
          <w:sz w:val="24"/>
          <w:szCs w:val="24"/>
        </w:rPr>
        <w:t xml:space="preserve">, </w:t>
      </w:r>
      <w:r w:rsidR="1D9AA76B" w:rsidRPr="7484336E">
        <w:rPr>
          <w:rFonts w:ascii="Calibri" w:eastAsia="Calibri" w:hAnsi="Calibri" w:cs="Calibri"/>
          <w:sz w:val="24"/>
          <w:szCs w:val="24"/>
        </w:rPr>
        <w:t xml:space="preserve">a </w:t>
      </w:r>
      <w:r w:rsidR="2A3A4693" w:rsidRPr="7484336E">
        <w:rPr>
          <w:rFonts w:ascii="Calibri" w:eastAsia="Calibri" w:hAnsi="Calibri" w:cs="Calibri"/>
          <w:sz w:val="24"/>
          <w:szCs w:val="24"/>
        </w:rPr>
        <w:t>hátrányos helyzet</w:t>
      </w:r>
      <w:r w:rsidR="0ACEFCD9" w:rsidRPr="7484336E">
        <w:rPr>
          <w:rFonts w:ascii="Calibri" w:eastAsia="Calibri" w:hAnsi="Calibri" w:cs="Calibri"/>
          <w:sz w:val="24"/>
          <w:szCs w:val="24"/>
        </w:rPr>
        <w:t xml:space="preserve"> hatása:</w:t>
      </w:r>
      <w:r w:rsidR="2A3A4693" w:rsidRPr="7484336E">
        <w:rPr>
          <w:rFonts w:ascii="Calibri" w:eastAsia="Calibri" w:hAnsi="Calibri" w:cs="Calibri"/>
          <w:sz w:val="24"/>
          <w:szCs w:val="24"/>
        </w:rPr>
        <w:t xml:space="preserve"> rizikó és védő faktorok és azok hatása a gyermeki fejlődésre, ezekben a gyermekvédelem prevenciós szerepe</w:t>
      </w:r>
    </w:p>
    <w:p w14:paraId="270AD001" w14:textId="45F491D2" w:rsidR="21B7184C" w:rsidRDefault="21B7184C" w:rsidP="7484336E">
      <w:pPr>
        <w:pStyle w:val="Listaszerbekezds"/>
        <w:numPr>
          <w:ilvl w:val="0"/>
          <w:numId w:val="51"/>
        </w:numPr>
        <w:ind w:leftChars="0" w:firstLineChars="0"/>
        <w:jc w:val="both"/>
        <w:rPr>
          <w:rFonts w:ascii="Calibri" w:eastAsia="Calibri" w:hAnsi="Calibri" w:cs="Calibri"/>
          <w:color w:val="000000" w:themeColor="text1"/>
        </w:rPr>
      </w:pPr>
      <w:r w:rsidRPr="7484336E">
        <w:rPr>
          <w:rFonts w:ascii="Calibri" w:eastAsia="Calibri" w:hAnsi="Calibri" w:cs="Calibri"/>
          <w:sz w:val="24"/>
          <w:szCs w:val="24"/>
        </w:rPr>
        <w:lastRenderedPageBreak/>
        <w:t xml:space="preserve">A gyermekjóléti beavatkozások alapelvei, úgy, mint önkéntesség-, fokozatosság-, legkisebb beavatkozás </w:t>
      </w:r>
      <w:proofErr w:type="gramStart"/>
      <w:r w:rsidRPr="7484336E">
        <w:rPr>
          <w:rFonts w:ascii="Calibri" w:eastAsia="Calibri" w:hAnsi="Calibri" w:cs="Calibri"/>
          <w:sz w:val="24"/>
          <w:szCs w:val="24"/>
        </w:rPr>
        <w:t>elve,</w:t>
      </w:r>
      <w:proofErr w:type="gramEnd"/>
      <w:r w:rsidRPr="7484336E">
        <w:rPr>
          <w:rFonts w:ascii="Calibri" w:eastAsia="Calibri" w:hAnsi="Calibri" w:cs="Calibri"/>
          <w:sz w:val="24"/>
          <w:szCs w:val="24"/>
        </w:rPr>
        <w:t xml:space="preserve"> stb.</w:t>
      </w:r>
    </w:p>
    <w:p w14:paraId="13EA271A" w14:textId="70E82E07" w:rsidR="2A3A4693" w:rsidRDefault="2A3A4693" w:rsidP="7484336E">
      <w:pPr>
        <w:pStyle w:val="Listaszerbekezds"/>
        <w:numPr>
          <w:ilvl w:val="0"/>
          <w:numId w:val="5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>A köznevelési</w:t>
      </w:r>
      <w:r w:rsidR="1A397875" w:rsidRPr="7484336E">
        <w:rPr>
          <w:rFonts w:ascii="Calibri" w:eastAsia="Calibri" w:hAnsi="Calibri" w:cs="Calibri"/>
          <w:sz w:val="24"/>
          <w:szCs w:val="24"/>
        </w:rPr>
        <w:t xml:space="preserve"> intézményben foglalkoztatott </w:t>
      </w:r>
      <w:r w:rsidRPr="7484336E">
        <w:rPr>
          <w:rFonts w:ascii="Calibri" w:eastAsia="Calibri" w:hAnsi="Calibri" w:cs="Calibri"/>
          <w:sz w:val="24"/>
          <w:szCs w:val="24"/>
        </w:rPr>
        <w:t>pedagógus fentiekből következő gyermekvédelmi feladatai:</w:t>
      </w:r>
      <w:r w:rsidR="7CFBFB97" w:rsidRPr="7484336E">
        <w:rPr>
          <w:rFonts w:ascii="Calibri" w:eastAsia="Calibri" w:hAnsi="Calibri" w:cs="Calibri"/>
          <w:sz w:val="24"/>
          <w:szCs w:val="24"/>
        </w:rPr>
        <w:t xml:space="preserve"> jelzőrendszeri részvétel, kiemelt figyelem,</w:t>
      </w:r>
      <w:r w:rsidRPr="7484336E">
        <w:rPr>
          <w:rFonts w:ascii="Calibri" w:eastAsia="Calibri" w:hAnsi="Calibri" w:cs="Calibri"/>
          <w:sz w:val="24"/>
          <w:szCs w:val="24"/>
        </w:rPr>
        <w:t xml:space="preserve"> </w:t>
      </w:r>
      <w:r w:rsidR="5C7C6942" w:rsidRPr="7484336E">
        <w:rPr>
          <w:rFonts w:ascii="Calibri" w:eastAsia="Calibri" w:hAnsi="Calibri" w:cs="Calibri"/>
          <w:sz w:val="24"/>
          <w:szCs w:val="24"/>
        </w:rPr>
        <w:t>késések és igazolatlan órák adminisztrálása és következményei a szülőre nézve, HH-el kapcsolatban járó iskolában igénybe vehet</w:t>
      </w:r>
      <w:r w:rsidR="4A06779A" w:rsidRPr="7484336E">
        <w:rPr>
          <w:rFonts w:ascii="Calibri" w:eastAsia="Calibri" w:hAnsi="Calibri" w:cs="Calibri"/>
          <w:sz w:val="24"/>
          <w:szCs w:val="24"/>
        </w:rPr>
        <w:t xml:space="preserve">ő kedvezmények, </w:t>
      </w:r>
      <w:r w:rsidR="4378910C" w:rsidRPr="7484336E">
        <w:rPr>
          <w:rFonts w:ascii="Calibri" w:eastAsia="Calibri" w:hAnsi="Calibri" w:cs="Calibri"/>
          <w:sz w:val="24"/>
          <w:szCs w:val="24"/>
        </w:rPr>
        <w:t xml:space="preserve">kapcsolattartás az óvodai és iskolai szociális munkással, </w:t>
      </w:r>
      <w:r w:rsidR="78EDB550" w:rsidRPr="7484336E">
        <w:rPr>
          <w:rFonts w:ascii="Calibri" w:eastAsia="Calibri" w:hAnsi="Calibri" w:cs="Calibri"/>
          <w:sz w:val="24"/>
          <w:szCs w:val="24"/>
        </w:rPr>
        <w:t>társas beilleszkedés segítése mentálhigiénés promóció, SEL tevékenységek órai keretben</w:t>
      </w:r>
    </w:p>
    <w:p w14:paraId="36357C9E" w14:textId="042DED01" w:rsidR="7484336E" w:rsidRDefault="7484336E" w:rsidP="7484336E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3393FD6" w14:textId="77777777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7269B13" w14:textId="2E64FE58" w:rsidR="00EB25B8" w:rsidRDefault="00EB25B8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>A gyermekek védelméről és a gyámügyi igazgatásról szóló 1997. évi XXXI. törvény</w:t>
      </w:r>
    </w:p>
    <w:p w14:paraId="32EC81DF" w14:textId="1393CD7F" w:rsidR="7DBD1125" w:rsidRDefault="7DBD1125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 xml:space="preserve">15/1998. (IV. 30.) NM rendelet a személyes gondoskodást nyújtó gyermekjóléti, gyermekvédelmi intézmények, valamint személyek szakmai feladatairól és működésük feltételeiről. </w:t>
      </w:r>
    </w:p>
    <w:p w14:paraId="4912A0C2" w14:textId="50660753" w:rsidR="605F4B41" w:rsidRDefault="605F4B41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i/>
          <w:iCs/>
        </w:rPr>
        <w:t>A család- és gyermekjóléti szolgáltatás által működtetett észlelő- és jelzőrendszer működésének és működtetésének szabályairól szóló módszertani útmutató</w:t>
      </w:r>
      <w:r w:rsidRPr="7484336E">
        <w:rPr>
          <w:rFonts w:ascii="Calibri" w:eastAsia="Calibri" w:hAnsi="Calibri" w:cs="Calibri"/>
        </w:rPr>
        <w:t xml:space="preserve">. (2024). </w:t>
      </w:r>
      <w:proofErr w:type="spellStart"/>
      <w:r w:rsidRPr="7484336E">
        <w:rPr>
          <w:rFonts w:ascii="Calibri" w:eastAsia="Calibri" w:hAnsi="Calibri" w:cs="Calibri"/>
        </w:rPr>
        <w:t>Retrieved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proofErr w:type="spellStart"/>
      <w:r w:rsidRPr="7484336E">
        <w:rPr>
          <w:rFonts w:ascii="Calibri" w:eastAsia="Calibri" w:hAnsi="Calibri" w:cs="Calibri"/>
        </w:rPr>
        <w:t>from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hyperlink r:id="rId33">
        <w:r w:rsidRPr="7484336E">
          <w:rPr>
            <w:rStyle w:val="Hiperhivatkozs"/>
            <w:rFonts w:ascii="Calibri" w:eastAsia="Calibri" w:hAnsi="Calibri" w:cs="Calibri"/>
          </w:rPr>
          <w:t>https://szocialisportal.hu/wp-content/uploads/2025/03/Csaladsegites-Modszertani-Utmutato_250310.pdf</w:t>
        </w:r>
      </w:hyperlink>
      <w:r w:rsidR="7DBD1125" w:rsidRPr="7484336E">
        <w:rPr>
          <w:rFonts w:ascii="Calibri" w:eastAsia="Calibri" w:hAnsi="Calibri" w:cs="Calibri"/>
          <w:sz w:val="24"/>
          <w:szCs w:val="24"/>
        </w:rPr>
        <w:t xml:space="preserve"> </w:t>
      </w:r>
    </w:p>
    <w:p w14:paraId="0A7FD7B7" w14:textId="552087F7" w:rsidR="2587B1A4" w:rsidRDefault="2587B1A4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7484336E">
        <w:rPr>
          <w:rFonts w:ascii="Calibri" w:eastAsia="Calibri" w:hAnsi="Calibri" w:cs="Calibri"/>
        </w:rPr>
        <w:t>Alagi</w:t>
      </w:r>
      <w:proofErr w:type="spellEnd"/>
      <w:r w:rsidRPr="7484336E">
        <w:rPr>
          <w:rFonts w:ascii="Calibri" w:eastAsia="Calibri" w:hAnsi="Calibri" w:cs="Calibri"/>
        </w:rPr>
        <w:t>, Sz</w:t>
      </w:r>
      <w:r w:rsidR="17F05231" w:rsidRPr="7484336E">
        <w:rPr>
          <w:rFonts w:ascii="Calibri" w:eastAsia="Calibri" w:hAnsi="Calibri" w:cs="Calibri"/>
        </w:rPr>
        <w:t xml:space="preserve">., </w:t>
      </w:r>
      <w:proofErr w:type="spellStart"/>
      <w:r w:rsidRPr="7484336E">
        <w:rPr>
          <w:rFonts w:ascii="Calibri" w:eastAsia="Calibri" w:hAnsi="Calibri" w:cs="Calibri"/>
        </w:rPr>
        <w:t>Bunyevácz</w:t>
      </w:r>
      <w:proofErr w:type="spellEnd"/>
      <w:r w:rsidR="7560E5DA" w:rsidRPr="7484336E">
        <w:rPr>
          <w:rFonts w:ascii="Calibri" w:eastAsia="Calibri" w:hAnsi="Calibri" w:cs="Calibri"/>
        </w:rPr>
        <w:t xml:space="preserve"> A</w:t>
      </w:r>
      <w:r w:rsidRPr="7484336E">
        <w:rPr>
          <w:rFonts w:ascii="Calibri" w:eastAsia="Calibri" w:hAnsi="Calibri" w:cs="Calibri"/>
        </w:rPr>
        <w:t xml:space="preserve">, </w:t>
      </w:r>
      <w:proofErr w:type="spellStart"/>
      <w:r w:rsidRPr="7484336E">
        <w:rPr>
          <w:rFonts w:ascii="Calibri" w:eastAsia="Calibri" w:hAnsi="Calibri" w:cs="Calibri"/>
        </w:rPr>
        <w:t>Hartal</w:t>
      </w:r>
      <w:proofErr w:type="spellEnd"/>
      <w:r w:rsidR="4F31F647" w:rsidRPr="7484336E">
        <w:rPr>
          <w:rFonts w:ascii="Calibri" w:eastAsia="Calibri" w:hAnsi="Calibri" w:cs="Calibri"/>
        </w:rPr>
        <w:t xml:space="preserve"> </w:t>
      </w:r>
      <w:r w:rsidR="6BE98004" w:rsidRPr="7484336E">
        <w:rPr>
          <w:rFonts w:ascii="Calibri" w:eastAsia="Calibri" w:hAnsi="Calibri" w:cs="Calibri"/>
        </w:rPr>
        <w:t>K</w:t>
      </w:r>
      <w:r w:rsidRPr="7484336E">
        <w:rPr>
          <w:rFonts w:ascii="Calibri" w:eastAsia="Calibri" w:hAnsi="Calibri" w:cs="Calibri"/>
        </w:rPr>
        <w:t>, Márton</w:t>
      </w:r>
      <w:r w:rsidR="73750A91" w:rsidRPr="7484336E">
        <w:rPr>
          <w:rFonts w:ascii="Calibri" w:eastAsia="Calibri" w:hAnsi="Calibri" w:cs="Calibri"/>
        </w:rPr>
        <w:t xml:space="preserve"> </w:t>
      </w:r>
      <w:r w:rsidR="382D51C1" w:rsidRPr="7484336E">
        <w:rPr>
          <w:rFonts w:ascii="Calibri" w:eastAsia="Calibri" w:hAnsi="Calibri" w:cs="Calibri"/>
        </w:rPr>
        <w:t>A</w:t>
      </w:r>
      <w:r w:rsidR="73750A91" w:rsidRPr="7484336E">
        <w:rPr>
          <w:rFonts w:ascii="Calibri" w:eastAsia="Calibri" w:hAnsi="Calibri" w:cs="Calibri"/>
        </w:rPr>
        <w:t>,</w:t>
      </w:r>
      <w:r w:rsidRPr="7484336E">
        <w:rPr>
          <w:rFonts w:ascii="Calibri" w:eastAsia="Calibri" w:hAnsi="Calibri" w:cs="Calibri"/>
        </w:rPr>
        <w:t xml:space="preserve"> Pál</w:t>
      </w:r>
      <w:r w:rsidR="42D8CA0E" w:rsidRPr="7484336E">
        <w:rPr>
          <w:rFonts w:ascii="Calibri" w:eastAsia="Calibri" w:hAnsi="Calibri" w:cs="Calibri"/>
        </w:rPr>
        <w:t xml:space="preserve"> </w:t>
      </w:r>
      <w:r w:rsidRPr="7484336E">
        <w:rPr>
          <w:rFonts w:ascii="Calibri" w:eastAsia="Calibri" w:hAnsi="Calibri" w:cs="Calibri"/>
        </w:rPr>
        <w:t>J</w:t>
      </w:r>
      <w:r w:rsidR="3D75CC8D" w:rsidRPr="7484336E">
        <w:rPr>
          <w:rFonts w:ascii="Calibri" w:eastAsia="Calibri" w:hAnsi="Calibri" w:cs="Calibri"/>
        </w:rPr>
        <w:t>.,</w:t>
      </w:r>
      <w:r w:rsidRPr="7484336E">
        <w:rPr>
          <w:rFonts w:ascii="Calibri" w:eastAsia="Calibri" w:hAnsi="Calibri" w:cs="Calibri"/>
        </w:rPr>
        <w:t xml:space="preserve"> Tóth</w:t>
      </w:r>
      <w:r w:rsidR="74C6F22F" w:rsidRPr="7484336E">
        <w:rPr>
          <w:rFonts w:ascii="Calibri" w:eastAsia="Calibri" w:hAnsi="Calibri" w:cs="Calibri"/>
        </w:rPr>
        <w:t xml:space="preserve"> A</w:t>
      </w:r>
      <w:r w:rsidRPr="7484336E">
        <w:rPr>
          <w:rFonts w:ascii="Calibri" w:eastAsia="Calibri" w:hAnsi="Calibri" w:cs="Calibri"/>
        </w:rPr>
        <w:t>, Töviskés</w:t>
      </w:r>
      <w:r w:rsidR="5FB5A1E1" w:rsidRPr="7484336E">
        <w:rPr>
          <w:rFonts w:ascii="Calibri" w:eastAsia="Calibri" w:hAnsi="Calibri" w:cs="Calibri"/>
        </w:rPr>
        <w:t xml:space="preserve"> M</w:t>
      </w:r>
      <w:r w:rsidRPr="7484336E">
        <w:rPr>
          <w:rFonts w:ascii="Calibri" w:eastAsia="Calibri" w:hAnsi="Calibri" w:cs="Calibri"/>
        </w:rPr>
        <w:t xml:space="preserve">. 2025. “A Család- És Gyermekjóléti Szolgáltatás Keretében Biztosított Szociális Segítő Munka Folyamatairól Szóló Módszertani Útmutató, CSALÁDSEGÍTÉS.” </w:t>
      </w:r>
      <w:hyperlink r:id="rId34">
        <w:r w:rsidRPr="7484336E">
          <w:rPr>
            <w:rStyle w:val="Hiperhivatkozs"/>
            <w:rFonts w:ascii="Calibri" w:eastAsia="Calibri" w:hAnsi="Calibri" w:cs="Calibri"/>
          </w:rPr>
          <w:t>https://szocialisportal.hu/wp-content/uploads/2025/03/Csaladsegites-Modszertani-Utmutato_250310.pdf</w:t>
        </w:r>
      </w:hyperlink>
    </w:p>
    <w:p w14:paraId="7CE2327B" w14:textId="3B5DA045" w:rsidR="7CDC5FFC" w:rsidRDefault="7CDC5FFC" w:rsidP="7484336E">
      <w:pPr>
        <w:pStyle w:val="Listaszerbekezds"/>
        <w:numPr>
          <w:ilvl w:val="0"/>
          <w:numId w:val="3"/>
        </w:numPr>
        <w:spacing w:after="160"/>
        <w:ind w:left="0" w:hanging="2"/>
        <w:jc w:val="both"/>
        <w:rPr>
          <w:color w:val="000000" w:themeColor="text1"/>
        </w:rPr>
      </w:pPr>
      <w:proofErr w:type="spellStart"/>
      <w:r w:rsidRPr="7484336E">
        <w:rPr>
          <w:rFonts w:ascii="Calibri" w:eastAsia="Calibri" w:hAnsi="Calibri" w:cs="Calibri"/>
        </w:rPr>
        <w:t>Babity</w:t>
      </w:r>
      <w:proofErr w:type="spellEnd"/>
      <w:r w:rsidRPr="7484336E">
        <w:rPr>
          <w:rFonts w:ascii="Calibri" w:eastAsia="Calibri" w:hAnsi="Calibri" w:cs="Calibri"/>
        </w:rPr>
        <w:t xml:space="preserve">, M. (2013). </w:t>
      </w:r>
      <w:r w:rsidRPr="7484336E">
        <w:rPr>
          <w:rFonts w:ascii="Calibri" w:eastAsia="Calibri" w:hAnsi="Calibri" w:cs="Calibri"/>
          <w:i/>
          <w:iCs/>
        </w:rPr>
        <w:t>A gyermekbántalmazás rizikótényezőinek vizsgálata</w:t>
      </w:r>
      <w:r w:rsidRPr="7484336E">
        <w:rPr>
          <w:rFonts w:ascii="Calibri" w:eastAsia="Calibri" w:hAnsi="Calibri" w:cs="Calibri"/>
        </w:rPr>
        <w:t xml:space="preserve"> (Pécsi Tudományegyetem). Pécsi Tudományegyetem. </w:t>
      </w:r>
      <w:proofErr w:type="spellStart"/>
      <w:r w:rsidRPr="7484336E">
        <w:rPr>
          <w:rFonts w:ascii="Calibri" w:eastAsia="Calibri" w:hAnsi="Calibri" w:cs="Calibri"/>
        </w:rPr>
        <w:t>Retrieved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proofErr w:type="spellStart"/>
      <w:r w:rsidRPr="7484336E">
        <w:rPr>
          <w:rFonts w:ascii="Calibri" w:eastAsia="Calibri" w:hAnsi="Calibri" w:cs="Calibri"/>
        </w:rPr>
        <w:t>from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hyperlink r:id="rId35">
        <w:r w:rsidRPr="7484336E">
          <w:rPr>
            <w:rStyle w:val="Hiperhivatkozs"/>
            <w:rFonts w:ascii="Calibri" w:eastAsia="Calibri" w:hAnsi="Calibri" w:cs="Calibri"/>
          </w:rPr>
          <w:t>https://adoc.pub/download/pecsi-tudomanyegyetem-blcseszettudomanyi-kar0b2793f93a4d08e666d7c76af2a6c7d866838.html</w:t>
        </w:r>
      </w:hyperlink>
    </w:p>
    <w:p w14:paraId="1E230E02" w14:textId="30B035E0" w:rsidR="72B6D6F4" w:rsidRDefault="72B6D6F4" w:rsidP="7484336E">
      <w:pPr>
        <w:pStyle w:val="Listaszerbekezds"/>
        <w:numPr>
          <w:ilvl w:val="0"/>
          <w:numId w:val="3"/>
        </w:numPr>
        <w:spacing w:after="160"/>
        <w:ind w:left="0" w:hanging="2"/>
        <w:jc w:val="both"/>
        <w:rPr>
          <w:rFonts w:ascii="Calibri" w:eastAsia="Calibri" w:hAnsi="Calibri" w:cs="Calibri"/>
        </w:rPr>
      </w:pPr>
      <w:proofErr w:type="spellStart"/>
      <w:r w:rsidRPr="7484336E">
        <w:rPr>
          <w:rFonts w:ascii="Calibri" w:eastAsia="Calibri" w:hAnsi="Calibri" w:cs="Calibri"/>
        </w:rPr>
        <w:t>Bass</w:t>
      </w:r>
      <w:proofErr w:type="spellEnd"/>
      <w:r w:rsidRPr="7484336E">
        <w:rPr>
          <w:rFonts w:ascii="Calibri" w:eastAsia="Calibri" w:hAnsi="Calibri" w:cs="Calibri"/>
        </w:rPr>
        <w:t xml:space="preserve">, L., </w:t>
      </w:r>
      <w:proofErr w:type="spellStart"/>
      <w:r w:rsidRPr="7484336E">
        <w:rPr>
          <w:rFonts w:ascii="Calibri" w:eastAsia="Calibri" w:hAnsi="Calibri" w:cs="Calibri"/>
        </w:rPr>
        <w:t>Klujber</w:t>
      </w:r>
      <w:proofErr w:type="spellEnd"/>
      <w:r w:rsidRPr="7484336E">
        <w:rPr>
          <w:rFonts w:ascii="Calibri" w:eastAsia="Calibri" w:hAnsi="Calibri" w:cs="Calibri"/>
        </w:rPr>
        <w:t xml:space="preserve">, V., </w:t>
      </w:r>
      <w:proofErr w:type="spellStart"/>
      <w:r w:rsidRPr="7484336E">
        <w:rPr>
          <w:rFonts w:ascii="Calibri" w:eastAsia="Calibri" w:hAnsi="Calibri" w:cs="Calibri"/>
        </w:rPr>
        <w:t>Ribiczey</w:t>
      </w:r>
      <w:proofErr w:type="spellEnd"/>
      <w:r w:rsidRPr="7484336E">
        <w:rPr>
          <w:rFonts w:ascii="Calibri" w:eastAsia="Calibri" w:hAnsi="Calibri" w:cs="Calibri"/>
        </w:rPr>
        <w:t>, N., &amp; Vásárhelyi, A. (</w:t>
      </w:r>
      <w:proofErr w:type="spellStart"/>
      <w:r w:rsidRPr="7484336E">
        <w:rPr>
          <w:rFonts w:ascii="Calibri" w:eastAsia="Calibri" w:hAnsi="Calibri" w:cs="Calibri"/>
        </w:rPr>
        <w:t>Eds</w:t>
      </w:r>
      <w:proofErr w:type="spellEnd"/>
      <w:r w:rsidRPr="7484336E">
        <w:rPr>
          <w:rFonts w:ascii="Calibri" w:eastAsia="Calibri" w:hAnsi="Calibri" w:cs="Calibri"/>
        </w:rPr>
        <w:t xml:space="preserve">.). (2014). </w:t>
      </w:r>
      <w:r w:rsidRPr="7484336E">
        <w:rPr>
          <w:rFonts w:ascii="Calibri" w:eastAsia="Calibri" w:hAnsi="Calibri" w:cs="Calibri"/>
          <w:i/>
          <w:iCs/>
        </w:rPr>
        <w:t>A gyermeki fejlődést befolyásoló (rizikó) tényezők objektív értékelésére szolgáló módszer kifejlesztése</w:t>
      </w:r>
      <w:r w:rsidRPr="7484336E">
        <w:rPr>
          <w:rFonts w:ascii="Calibri" w:eastAsia="Calibri" w:hAnsi="Calibri" w:cs="Calibri"/>
        </w:rPr>
        <w:t>. Budapest: OTH.</w:t>
      </w:r>
    </w:p>
    <w:p w14:paraId="332D9B6F" w14:textId="354CEB4F" w:rsidR="500EFB37" w:rsidRDefault="500EFB37" w:rsidP="7484336E">
      <w:pPr>
        <w:pStyle w:val="Listaszerbekezds"/>
        <w:numPr>
          <w:ilvl w:val="0"/>
          <w:numId w:val="3"/>
        </w:numPr>
        <w:spacing w:after="160"/>
        <w:ind w:left="0" w:hanging="2"/>
        <w:jc w:val="both"/>
        <w:rPr>
          <w:rFonts w:ascii="Calibri" w:eastAsia="Calibri" w:hAnsi="Calibri" w:cs="Calibri"/>
        </w:rPr>
      </w:pPr>
      <w:r w:rsidRPr="7484336E">
        <w:rPr>
          <w:rFonts w:ascii="Calibri" w:eastAsia="Calibri" w:hAnsi="Calibri" w:cs="Calibri"/>
        </w:rPr>
        <w:t>Bányai, E., &amp; Budai, I. (</w:t>
      </w:r>
      <w:proofErr w:type="spellStart"/>
      <w:r w:rsidRPr="7484336E">
        <w:rPr>
          <w:rFonts w:ascii="Calibri" w:eastAsia="Calibri" w:hAnsi="Calibri" w:cs="Calibri"/>
        </w:rPr>
        <w:t>Eds</w:t>
      </w:r>
      <w:proofErr w:type="spellEnd"/>
      <w:r w:rsidRPr="7484336E">
        <w:rPr>
          <w:rFonts w:ascii="Calibri" w:eastAsia="Calibri" w:hAnsi="Calibri" w:cs="Calibri"/>
        </w:rPr>
        <w:t xml:space="preserve">.). (2020). </w:t>
      </w:r>
      <w:r w:rsidRPr="7484336E">
        <w:rPr>
          <w:rFonts w:ascii="Calibri" w:eastAsia="Calibri" w:hAnsi="Calibri" w:cs="Calibri"/>
          <w:i/>
          <w:iCs/>
        </w:rPr>
        <w:t>Iskolai szociális munka- óvodai, iskolai szociális segítés</w:t>
      </w:r>
      <w:r w:rsidRPr="7484336E">
        <w:rPr>
          <w:rFonts w:ascii="Calibri" w:eastAsia="Calibri" w:hAnsi="Calibri" w:cs="Calibri"/>
        </w:rPr>
        <w:t>.</w:t>
      </w:r>
    </w:p>
    <w:p w14:paraId="57ABA97E" w14:textId="3DE94BA5" w:rsidR="72B6D6F4" w:rsidRDefault="72B6D6F4" w:rsidP="7484336E">
      <w:pPr>
        <w:pStyle w:val="Listaszerbekezds"/>
        <w:numPr>
          <w:ilvl w:val="0"/>
          <w:numId w:val="3"/>
        </w:numPr>
        <w:spacing w:after="160"/>
        <w:ind w:left="0" w:hanging="2"/>
        <w:rPr>
          <w:color w:val="000000" w:themeColor="text1"/>
        </w:rPr>
      </w:pPr>
      <w:proofErr w:type="spellStart"/>
      <w:r w:rsidRPr="7484336E">
        <w:rPr>
          <w:rFonts w:ascii="Calibri" w:eastAsia="Calibri" w:hAnsi="Calibri" w:cs="Calibri"/>
        </w:rPr>
        <w:lastRenderedPageBreak/>
        <w:t>Danis</w:t>
      </w:r>
      <w:proofErr w:type="spellEnd"/>
      <w:r w:rsidRPr="7484336E">
        <w:rPr>
          <w:rFonts w:ascii="Calibri" w:eastAsia="Calibri" w:hAnsi="Calibri" w:cs="Calibri"/>
        </w:rPr>
        <w:t xml:space="preserve">, I., Farkas, M., </w:t>
      </w:r>
      <w:proofErr w:type="spellStart"/>
      <w:r w:rsidRPr="7484336E">
        <w:rPr>
          <w:rFonts w:ascii="Calibri" w:eastAsia="Calibri" w:hAnsi="Calibri" w:cs="Calibri"/>
        </w:rPr>
        <w:t>Herczog</w:t>
      </w:r>
      <w:proofErr w:type="spellEnd"/>
      <w:r w:rsidRPr="7484336E">
        <w:rPr>
          <w:rFonts w:ascii="Calibri" w:eastAsia="Calibri" w:hAnsi="Calibri" w:cs="Calibri"/>
        </w:rPr>
        <w:t xml:space="preserve">, M., </w:t>
      </w:r>
      <w:proofErr w:type="spellStart"/>
      <w:r w:rsidRPr="7484336E">
        <w:rPr>
          <w:rFonts w:ascii="Calibri" w:eastAsia="Calibri" w:hAnsi="Calibri" w:cs="Calibri"/>
        </w:rPr>
        <w:t>Szilvási</w:t>
      </w:r>
      <w:proofErr w:type="spellEnd"/>
      <w:r w:rsidRPr="7484336E">
        <w:rPr>
          <w:rFonts w:ascii="Calibri" w:eastAsia="Calibri" w:hAnsi="Calibri" w:cs="Calibri"/>
        </w:rPr>
        <w:t xml:space="preserve">, L., Kalmár, M., Lakatos, K., … Darvas, Á. (2011). </w:t>
      </w:r>
      <w:r w:rsidRPr="7484336E">
        <w:rPr>
          <w:rFonts w:ascii="Calibri" w:eastAsia="Calibri" w:hAnsi="Calibri" w:cs="Calibri"/>
          <w:i/>
          <w:iCs/>
        </w:rPr>
        <w:t>A génektől a társadalomig: a koragyermekkori fejlődés színterei, Biztos Kezdet Kötetek I.</w:t>
      </w:r>
      <w:r w:rsidRPr="7484336E">
        <w:rPr>
          <w:rFonts w:ascii="Calibri" w:eastAsia="Calibri" w:hAnsi="Calibri" w:cs="Calibri"/>
        </w:rPr>
        <w:t xml:space="preserve"> Budapest: Nemzeti Család- és Szociálpolitikai Intézet. </w:t>
      </w:r>
      <w:proofErr w:type="spellStart"/>
      <w:r w:rsidRPr="7484336E">
        <w:rPr>
          <w:rFonts w:ascii="Calibri" w:eastAsia="Calibri" w:hAnsi="Calibri" w:cs="Calibri"/>
        </w:rPr>
        <w:t>Retrieved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proofErr w:type="spellStart"/>
      <w:r w:rsidRPr="7484336E">
        <w:rPr>
          <w:rFonts w:ascii="Calibri" w:eastAsia="Calibri" w:hAnsi="Calibri" w:cs="Calibri"/>
        </w:rPr>
        <w:t>from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hyperlink r:id="rId36">
        <w:r w:rsidRPr="7484336E">
          <w:rPr>
            <w:rStyle w:val="Hiperhivatkozs"/>
            <w:rFonts w:ascii="Calibri" w:eastAsia="Calibri" w:hAnsi="Calibri" w:cs="Calibri"/>
          </w:rPr>
          <w:t>https://mek.oszk.hu/14800/14803/14803.pdf</w:t>
        </w:r>
      </w:hyperlink>
    </w:p>
    <w:p w14:paraId="0D82A9E2" w14:textId="0CFEDC51" w:rsidR="7C857284" w:rsidRDefault="7C857284" w:rsidP="7484336E">
      <w:pPr>
        <w:pStyle w:val="Listaszerbekezds"/>
        <w:numPr>
          <w:ilvl w:val="0"/>
          <w:numId w:val="3"/>
        </w:numPr>
        <w:spacing w:after="160"/>
        <w:ind w:left="0" w:hanging="2"/>
        <w:rPr>
          <w:color w:val="000000" w:themeColor="text1"/>
        </w:rPr>
      </w:pPr>
      <w:proofErr w:type="spellStart"/>
      <w:r w:rsidRPr="7484336E">
        <w:rPr>
          <w:rFonts w:ascii="Calibri" w:eastAsia="Calibri" w:hAnsi="Calibri" w:cs="Calibri"/>
        </w:rPr>
        <w:t>Herke-Fábos</w:t>
      </w:r>
      <w:proofErr w:type="spellEnd"/>
      <w:r w:rsidRPr="7484336E">
        <w:rPr>
          <w:rFonts w:ascii="Calibri" w:eastAsia="Calibri" w:hAnsi="Calibri" w:cs="Calibri"/>
        </w:rPr>
        <w:t xml:space="preserve">, B. K. (2018). A megelőző pártfogás szerepe a bűnmegelőzésben. </w:t>
      </w:r>
      <w:r w:rsidRPr="7484336E">
        <w:rPr>
          <w:rFonts w:ascii="Calibri" w:eastAsia="Calibri" w:hAnsi="Calibri" w:cs="Calibri"/>
          <w:i/>
          <w:iCs/>
        </w:rPr>
        <w:t>Párbeszéd Szociális Munka Folyóirat</w:t>
      </w:r>
      <w:r w:rsidRPr="7484336E">
        <w:rPr>
          <w:rFonts w:ascii="Calibri" w:eastAsia="Calibri" w:hAnsi="Calibri" w:cs="Calibri"/>
        </w:rPr>
        <w:t xml:space="preserve">, </w:t>
      </w:r>
      <w:r w:rsidRPr="7484336E">
        <w:rPr>
          <w:rFonts w:ascii="Calibri" w:eastAsia="Calibri" w:hAnsi="Calibri" w:cs="Calibri"/>
          <w:i/>
          <w:iCs/>
        </w:rPr>
        <w:t>5</w:t>
      </w:r>
      <w:r w:rsidRPr="7484336E">
        <w:rPr>
          <w:rFonts w:ascii="Calibri" w:eastAsia="Calibri" w:hAnsi="Calibri" w:cs="Calibri"/>
        </w:rPr>
        <w:t xml:space="preserve">(1). </w:t>
      </w:r>
      <w:hyperlink r:id="rId37">
        <w:r w:rsidRPr="7484336E">
          <w:rPr>
            <w:rStyle w:val="Hiperhivatkozs"/>
            <w:rFonts w:ascii="Calibri" w:eastAsia="Calibri" w:hAnsi="Calibri" w:cs="Calibri"/>
          </w:rPr>
          <w:t>https://doi.org/10.29376/parbeszed/2018/1/3</w:t>
        </w:r>
      </w:hyperlink>
    </w:p>
    <w:p w14:paraId="45C0E389" w14:textId="7845C11D" w:rsidR="002D365D" w:rsidRPr="00423CF9" w:rsidRDefault="002D365D" w:rsidP="7484336E">
      <w:pPr>
        <w:pStyle w:val="Listaszerbekezds"/>
        <w:numPr>
          <w:ilvl w:val="0"/>
          <w:numId w:val="61"/>
        </w:numPr>
        <w:ind w:leftChars="0" w:firstLineChars="0"/>
        <w:jc w:val="both"/>
        <w:textDirection w:val="lrTb"/>
        <w:rPr>
          <w:rFonts w:ascii="Calibri" w:eastAsia="Calibri" w:hAnsi="Calibri" w:cs="Calibri"/>
          <w:color w:val="000000" w:themeColor="text1"/>
        </w:rPr>
      </w:pPr>
      <w:r w:rsidRPr="7484336E">
        <w:rPr>
          <w:rFonts w:ascii="Calibri" w:eastAsia="Calibri" w:hAnsi="Calibri" w:cs="Calibri"/>
          <w:sz w:val="24"/>
          <w:szCs w:val="24"/>
        </w:rPr>
        <w:t xml:space="preserve">Kopasz, M. (2017). A családsegítő és gyermekjóléti szolgáltatás integrációjának és az ellátórendszer kétszintűvé történő átalakításának tapasztalatai. Budapest: TÁRKI Zrt. </w:t>
      </w:r>
      <w:hyperlink r:id="rId38">
        <w:r w:rsidRPr="7484336E">
          <w:rPr>
            <w:rStyle w:val="Hiperhivatkozs"/>
            <w:rFonts w:ascii="Calibri" w:eastAsia="Calibri" w:hAnsi="Calibri" w:cs="Calibri"/>
            <w:sz w:val="24"/>
            <w:szCs w:val="24"/>
          </w:rPr>
          <w:t>http://old.tarki.hu/hu/news/2017/kitekint/20170425_csaladsegito.pdf </w:t>
        </w:r>
      </w:hyperlink>
    </w:p>
    <w:p w14:paraId="61E6ED0F" w14:textId="31E35639" w:rsidR="7AAA3812" w:rsidRDefault="7AAA3812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="Calibri" w:eastAsia="Calibri" w:hAnsi="Calibri" w:cs="Calibri"/>
          <w:color w:val="000000" w:themeColor="text1"/>
        </w:rPr>
      </w:pPr>
      <w:r w:rsidRPr="7484336E">
        <w:rPr>
          <w:rFonts w:ascii="Calibri" w:eastAsia="Calibri" w:hAnsi="Calibri" w:cs="Calibri"/>
        </w:rPr>
        <w:t xml:space="preserve">Kopasz, M. (2021). Iskolai gyermekvédelmi jelzőrendszeri tagok észlelési és jelzési magatartása és annak meghatározói – elméleti modellek és empirikus kutatások. </w:t>
      </w:r>
      <w:r w:rsidRPr="7484336E">
        <w:rPr>
          <w:rFonts w:ascii="Calibri" w:eastAsia="Calibri" w:hAnsi="Calibri" w:cs="Calibri"/>
          <w:i/>
          <w:iCs/>
        </w:rPr>
        <w:t>Esély - Társadalom- És Szociálpolitikai Folyóirat</w:t>
      </w:r>
      <w:r w:rsidRPr="7484336E">
        <w:rPr>
          <w:rFonts w:ascii="Calibri" w:eastAsia="Calibri" w:hAnsi="Calibri" w:cs="Calibri"/>
        </w:rPr>
        <w:t xml:space="preserve">, </w:t>
      </w:r>
      <w:r w:rsidRPr="7484336E">
        <w:rPr>
          <w:rFonts w:ascii="Calibri" w:eastAsia="Calibri" w:hAnsi="Calibri" w:cs="Calibri"/>
          <w:i/>
          <w:iCs/>
        </w:rPr>
        <w:t>32</w:t>
      </w:r>
      <w:r w:rsidRPr="7484336E">
        <w:rPr>
          <w:rFonts w:ascii="Calibri" w:eastAsia="Calibri" w:hAnsi="Calibri" w:cs="Calibri"/>
        </w:rPr>
        <w:t xml:space="preserve">(3), 3–18. </w:t>
      </w:r>
      <w:hyperlink r:id="rId39">
        <w:r w:rsidRPr="7484336E">
          <w:rPr>
            <w:rStyle w:val="Hiperhivatkozs"/>
            <w:rFonts w:ascii="Calibri" w:eastAsia="Calibri" w:hAnsi="Calibri" w:cs="Calibri"/>
          </w:rPr>
          <w:t>https://doi.org/10.48007/esely.2021.3.1</w:t>
        </w:r>
      </w:hyperlink>
    </w:p>
    <w:p w14:paraId="489CB76C" w14:textId="5DB875D7" w:rsidR="3C8D8C06" w:rsidRDefault="3C8D8C06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="Calibri" w:hAnsi="Calibri" w:cs="Calibri"/>
          <w:color w:val="000000" w:themeColor="text1"/>
        </w:rPr>
      </w:pPr>
      <w:r w:rsidRPr="7484336E">
        <w:rPr>
          <w:rFonts w:ascii="Calibri" w:eastAsia="Calibri" w:hAnsi="Calibri" w:cs="Calibri"/>
          <w:i/>
          <w:iCs/>
        </w:rPr>
        <w:t>MÓDSZERTANI ÚTMUTATÓ A gyermekvédelmi észlelő- és jelzőrendszer működtetése kapcsán a gyermek bántalmazásnak felismerésére és megszüntetésére irányuló szektorsemleges egységes elvek és módszertan</w:t>
      </w:r>
      <w:r w:rsidRPr="7484336E">
        <w:rPr>
          <w:rFonts w:ascii="Calibri" w:eastAsia="Calibri" w:hAnsi="Calibri" w:cs="Calibri"/>
        </w:rPr>
        <w:t>. (</w:t>
      </w:r>
      <w:proofErr w:type="spellStart"/>
      <w:r w:rsidRPr="7484336E">
        <w:rPr>
          <w:rFonts w:ascii="Calibri" w:eastAsia="Calibri" w:hAnsi="Calibri" w:cs="Calibri"/>
        </w:rPr>
        <w:t>n.d</w:t>
      </w:r>
      <w:proofErr w:type="spellEnd"/>
      <w:r w:rsidRPr="7484336E">
        <w:rPr>
          <w:rFonts w:ascii="Calibri" w:eastAsia="Calibri" w:hAnsi="Calibri" w:cs="Calibri"/>
        </w:rPr>
        <w:t xml:space="preserve">.). </w:t>
      </w:r>
      <w:proofErr w:type="spellStart"/>
      <w:r w:rsidRPr="7484336E">
        <w:rPr>
          <w:rFonts w:ascii="Calibri" w:eastAsia="Calibri" w:hAnsi="Calibri" w:cs="Calibri"/>
        </w:rPr>
        <w:t>Retrieved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proofErr w:type="spellStart"/>
      <w:r w:rsidRPr="7484336E">
        <w:rPr>
          <w:rFonts w:ascii="Calibri" w:eastAsia="Calibri" w:hAnsi="Calibri" w:cs="Calibri"/>
        </w:rPr>
        <w:t>from</w:t>
      </w:r>
      <w:proofErr w:type="spellEnd"/>
      <w:r w:rsidRPr="7484336E">
        <w:rPr>
          <w:rFonts w:ascii="Calibri" w:eastAsia="Calibri" w:hAnsi="Calibri" w:cs="Calibri"/>
        </w:rPr>
        <w:t xml:space="preserve"> </w:t>
      </w:r>
      <w:hyperlink r:id="rId40">
        <w:r w:rsidRPr="7484336E">
          <w:rPr>
            <w:rStyle w:val="Hiperhivatkozs"/>
            <w:rFonts w:ascii="Calibri" w:eastAsia="Calibri" w:hAnsi="Calibri" w:cs="Calibri"/>
          </w:rPr>
          <w:t>https://kk.gov.hu/download/e/60/c0000/A</w:t>
        </w:r>
      </w:hyperlink>
      <w:r w:rsidRPr="7484336E">
        <w:rPr>
          <w:rFonts w:ascii="Calibri" w:eastAsia="Calibri" w:hAnsi="Calibri" w:cs="Calibri"/>
        </w:rPr>
        <w:t xml:space="preserve"> gyermek bántalmazásának felismerésére és megszüntetésére irányuló egységes elvek és módszertan.pdf</w:t>
      </w:r>
    </w:p>
    <w:p w14:paraId="7ADA542E" w14:textId="7907FCDB" w:rsidR="65D6A4B9" w:rsidRPr="00423CF9" w:rsidRDefault="7DBD1125" w:rsidP="7484336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7484336E">
        <w:rPr>
          <w:rStyle w:val="normaltextrun"/>
          <w:rFonts w:ascii="Calibri" w:hAnsi="Calibri" w:cs="Calibri"/>
          <w:color w:val="000000" w:themeColor="text1"/>
        </w:rPr>
        <w:t xml:space="preserve">Rácz, A. (2022). Teóriától a gyermekvédelem praxisáig, útkeresések egy szolgáltatásfókuszú gyermekvédelemért. ELTE Eötvös Kiadó. </w:t>
      </w:r>
      <w:hyperlink r:id="rId41">
        <w:r w:rsidRPr="7484336E">
          <w:rPr>
            <w:rStyle w:val="Hiperhivatkozs"/>
            <w:rFonts w:ascii="Calibri" w:hAnsi="Calibri" w:cs="Calibri"/>
          </w:rPr>
          <w:t>https://doi.org/https://doi.org/10.21862/2022/RaczPraxis/5442 </w:t>
        </w:r>
      </w:hyperlink>
    </w:p>
    <w:p w14:paraId="57B48590" w14:textId="2A4B8C16" w:rsidR="1A494CC2" w:rsidRDefault="1A494CC2" w:rsidP="7484336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7484336E">
        <w:rPr>
          <w:rFonts w:ascii="Calibri" w:eastAsia="Calibri" w:hAnsi="Calibri" w:cs="Calibri"/>
          <w:sz w:val="22"/>
          <w:szCs w:val="22"/>
        </w:rPr>
        <w:t xml:space="preserve">Szűcs, N., &amp; Fejes, J. B. (2021). Csodafegyver vagy pótcselekvés? </w:t>
      </w:r>
      <w:r w:rsidRPr="7484336E">
        <w:rPr>
          <w:rFonts w:ascii="Calibri" w:eastAsia="Calibri" w:hAnsi="Calibri" w:cs="Calibri"/>
          <w:i/>
          <w:iCs/>
          <w:sz w:val="22"/>
          <w:szCs w:val="22"/>
        </w:rPr>
        <w:t>Iskolakultúra</w:t>
      </w:r>
      <w:r w:rsidRPr="7484336E">
        <w:rPr>
          <w:rFonts w:ascii="Calibri" w:eastAsia="Calibri" w:hAnsi="Calibri" w:cs="Calibri"/>
          <w:sz w:val="22"/>
          <w:szCs w:val="22"/>
        </w:rPr>
        <w:t xml:space="preserve">, </w:t>
      </w:r>
      <w:r w:rsidRPr="7484336E">
        <w:rPr>
          <w:rFonts w:ascii="Calibri" w:eastAsia="Calibri" w:hAnsi="Calibri" w:cs="Calibri"/>
          <w:i/>
          <w:iCs/>
          <w:sz w:val="22"/>
          <w:szCs w:val="22"/>
        </w:rPr>
        <w:t>31</w:t>
      </w:r>
      <w:r w:rsidRPr="7484336E">
        <w:rPr>
          <w:rFonts w:ascii="Calibri" w:eastAsia="Calibri" w:hAnsi="Calibri" w:cs="Calibri"/>
          <w:sz w:val="22"/>
          <w:szCs w:val="22"/>
        </w:rPr>
        <w:t xml:space="preserve">(1), 45–67. </w:t>
      </w:r>
      <w:hyperlink r:id="rId42">
        <w:r w:rsidRPr="7484336E">
          <w:rPr>
            <w:rStyle w:val="Hiperhivatkozs"/>
            <w:rFonts w:ascii="Calibri" w:eastAsia="Calibri" w:hAnsi="Calibri" w:cs="Calibri"/>
            <w:sz w:val="22"/>
            <w:szCs w:val="22"/>
          </w:rPr>
          <w:t>https://doi.org/10.14232/iskkult.2021.01.45</w:t>
        </w:r>
      </w:hyperlink>
    </w:p>
    <w:p w14:paraId="697F767F" w14:textId="0EC39D54" w:rsidR="7484336E" w:rsidRDefault="7484336E" w:rsidP="7484336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color w:val="000000" w:themeColor="text1"/>
        </w:rPr>
      </w:pPr>
    </w:p>
    <w:p w14:paraId="5248154E" w14:textId="55254D9D" w:rsidR="7484336E" w:rsidRDefault="7484336E" w:rsidP="7484336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color w:val="000000" w:themeColor="text1"/>
        </w:rPr>
      </w:pPr>
    </w:p>
    <w:p w14:paraId="12AE39E6" w14:textId="7E79FE1D" w:rsidR="7484336E" w:rsidRDefault="7484336E" w:rsidP="7484336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color w:val="000000" w:themeColor="text1"/>
        </w:rPr>
      </w:pPr>
    </w:p>
    <w:p w14:paraId="0F07E2FC" w14:textId="50BA365E" w:rsidR="7484336E" w:rsidRDefault="7484336E" w:rsidP="7484336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  <w:color w:val="000000" w:themeColor="text1"/>
        </w:rPr>
      </w:pPr>
    </w:p>
    <w:p w14:paraId="05132D33" w14:textId="50D63DF0" w:rsidR="003455C8" w:rsidRPr="00423CF9" w:rsidRDefault="742431F1" w:rsidP="7484336E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b/>
          <w:bCs/>
          <w:sz w:val="24"/>
          <w:szCs w:val="24"/>
        </w:rPr>
        <w:t>Gyermekvédelmi szakellátás</w:t>
      </w:r>
      <w:r w:rsidR="15254D2D" w:rsidRPr="7484336E">
        <w:rPr>
          <w:rFonts w:ascii="Calibri" w:eastAsia="Calibri" w:hAnsi="Calibri" w:cs="Calibri"/>
          <w:b/>
          <w:bCs/>
          <w:sz w:val="24"/>
          <w:szCs w:val="24"/>
        </w:rPr>
        <w:t xml:space="preserve"> és a gyermekvédelem határán: pártfogás, javító nevelés és </w:t>
      </w:r>
      <w:proofErr w:type="spellStart"/>
      <w:r w:rsidR="15254D2D" w:rsidRPr="7484336E">
        <w:rPr>
          <w:rFonts w:ascii="Calibri" w:eastAsia="Calibri" w:hAnsi="Calibri" w:cs="Calibri"/>
          <w:b/>
          <w:bCs/>
          <w:sz w:val="24"/>
          <w:szCs w:val="24"/>
        </w:rPr>
        <w:t>k</w:t>
      </w:r>
      <w:r w:rsidR="7DBD1125" w:rsidRPr="7484336E">
        <w:rPr>
          <w:rFonts w:ascii="Calibri" w:eastAsia="Calibri" w:hAnsi="Calibri" w:cs="Calibri"/>
          <w:b/>
          <w:bCs/>
          <w:sz w:val="24"/>
          <w:szCs w:val="24"/>
        </w:rPr>
        <w:t>riminálpedagógia</w:t>
      </w:r>
      <w:proofErr w:type="spellEnd"/>
    </w:p>
    <w:p w14:paraId="205E196F" w14:textId="5596CD80" w:rsidR="003455C8" w:rsidRPr="00423CF9" w:rsidRDefault="7DBD1125" w:rsidP="7484336E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r w:rsidR="51BD258B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gyám</w:t>
      </w:r>
      <w:r w:rsidR="33A3C455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hivatal,</w:t>
      </w:r>
      <w:r w:rsidR="72ACD1F8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</w:t>
      </w:r>
      <w:r w:rsidR="37EB6336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nevelésbe vétel, </w:t>
      </w:r>
      <w:r w:rsidR="3133EF7A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gyermekvédelmi szakszolgálat, </w:t>
      </w:r>
      <w:r w:rsidR="37EB6336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szakértői bizottság, nevelési szükséglet,</w:t>
      </w:r>
      <w:r w:rsidR="45D6A3C0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nevelőszülő, gyermekotthon,</w:t>
      </w:r>
      <w:r w:rsidR="0297B374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utógondozás, </w:t>
      </w: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fiatalkorú </w:t>
      </w: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lastRenderedPageBreak/>
        <w:t>bűnelkövetők,</w:t>
      </w:r>
      <w:r w:rsidR="58BADF07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próbára bocsátás és pártfogás,</w:t>
      </w:r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zárt intézeti nevelés, </w:t>
      </w:r>
      <w:proofErr w:type="spellStart"/>
      <w:r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reszocializáció</w:t>
      </w:r>
      <w:proofErr w:type="spellEnd"/>
      <w:r w:rsidR="4325451A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proofErr w:type="spellStart"/>
      <w:r w:rsidR="4325451A" w:rsidRPr="7484336E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reintegráció</w:t>
      </w:r>
      <w:proofErr w:type="spellEnd"/>
    </w:p>
    <w:p w14:paraId="17AD93B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B7E07A3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t>Vázlat:</w:t>
      </w:r>
    </w:p>
    <w:p w14:paraId="4BCA4005" w14:textId="67497D91" w:rsidR="774A0B81" w:rsidRDefault="774A0B81" w:rsidP="7484336E">
      <w:pPr>
        <w:pStyle w:val="Listaszerbekezds"/>
        <w:numPr>
          <w:ilvl w:val="0"/>
          <w:numId w:val="2"/>
        </w:numPr>
        <w:ind w:left="0" w:hanging="2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Kliensút és intézmények – gyámhivatal feladatai, ideiglenes hatályú elhelyezés, nevelésbe vétel, területi gyermekvédelmi szakszolgálat feladatai, szakértői bizottság, nevelési szükséglet megállapítása</w:t>
      </w:r>
      <w:r w:rsidR="2BE43FA2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(normál/speciális/</w:t>
      </w:r>
      <w:r w:rsidR="10A56D8F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különleges/kettős szükséglet</w:t>
      </w:r>
      <w:r w:rsidR="0934B8D1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)</w:t>
      </w: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, elhelyezés</w:t>
      </w:r>
      <w:r w:rsidR="4081DE26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 csoport:</w:t>
      </w: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nevelőszülő</w:t>
      </w:r>
      <w:r w:rsidR="58F01B80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</w:t>
      </w: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gyermekotthon</w:t>
      </w:r>
      <w:r w:rsidR="136A98FC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és kapcsolódási pontok a büntető igazságszolgáltatással</w:t>
      </w:r>
    </w:p>
    <w:p w14:paraId="78542CA9" w14:textId="188E05C3" w:rsidR="10D2007A" w:rsidRDefault="10D2007A" w:rsidP="7484336E">
      <w:pPr>
        <w:pStyle w:val="Listaszerbekezds"/>
        <w:numPr>
          <w:ilvl w:val="0"/>
          <w:numId w:val="2"/>
        </w:numPr>
        <w:ind w:left="0" w:hanging="2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Fiatalkorú bűnelkövetők</w:t>
      </w:r>
      <w:r w:rsidR="5B8A393C"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– Kapcsolódási pontok a büntető igazságszolgáltatással (eljárási sajátosságok; gyermekbarát garanciák)</w:t>
      </w:r>
    </w:p>
    <w:p w14:paraId="453D532B" w14:textId="37BAA0FA" w:rsidR="003455C8" w:rsidRPr="00423CF9" w:rsidRDefault="7DBD1125" w:rsidP="7484336E">
      <w:pPr>
        <w:pStyle w:val="Listaszerbekezds"/>
        <w:numPr>
          <w:ilvl w:val="0"/>
          <w:numId w:val="62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Bűnmegelőzés, a „deviáns </w:t>
      </w:r>
      <w:proofErr w:type="gramStart"/>
      <w:r w:rsidRPr="7484336E">
        <w:rPr>
          <w:rFonts w:asciiTheme="majorHAnsi" w:eastAsiaTheme="majorEastAsia" w:hAnsiTheme="majorHAnsi" w:cstheme="majorBidi"/>
          <w:sz w:val="24"/>
          <w:szCs w:val="24"/>
        </w:rPr>
        <w:t>karrier”-</w:t>
      </w:r>
      <w:proofErr w:type="spellStart"/>
      <w:proofErr w:type="gramEnd"/>
      <w:r w:rsidRPr="7484336E">
        <w:rPr>
          <w:rFonts w:asciiTheme="majorHAnsi" w:eastAsiaTheme="majorEastAsia" w:hAnsiTheme="majorHAnsi" w:cstheme="majorBidi"/>
          <w:sz w:val="24"/>
          <w:szCs w:val="24"/>
        </w:rPr>
        <w:t>hez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vezető tényezők pedagógiai szempontú elemzése; a fiatalkorú bűnelkövetők szubkultúrája; </w:t>
      </w:r>
    </w:p>
    <w:p w14:paraId="7E8EA01B" w14:textId="0ABE2B35" w:rsidR="0DC0130F" w:rsidRDefault="0DC0130F" w:rsidP="7484336E">
      <w:pPr>
        <w:pStyle w:val="Listaszerbekezds"/>
        <w:numPr>
          <w:ilvl w:val="0"/>
          <w:numId w:val="62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>Alternatív büntetési formák,</w:t>
      </w:r>
      <w:r w:rsidR="21FA1CD6" w:rsidRPr="7484336E">
        <w:rPr>
          <w:rFonts w:asciiTheme="majorHAnsi" w:eastAsiaTheme="majorEastAsia" w:hAnsiTheme="majorHAnsi" w:cstheme="majorBidi"/>
          <w:sz w:val="24"/>
          <w:szCs w:val="24"/>
        </w:rPr>
        <w:t xml:space="preserve"> helyreállító igazságszolgáltatás,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közérdekű munka, p</w:t>
      </w:r>
      <w:r w:rsidR="675C6109" w:rsidRPr="7484336E">
        <w:rPr>
          <w:rFonts w:asciiTheme="majorHAnsi" w:eastAsiaTheme="majorEastAsia" w:hAnsiTheme="majorHAnsi" w:cstheme="majorBidi"/>
          <w:sz w:val="24"/>
          <w:szCs w:val="24"/>
        </w:rPr>
        <w:t>róbára bocsátás és pártfogó felügyelet, magatartási szabályok</w:t>
      </w:r>
    </w:p>
    <w:p w14:paraId="53CE1897" w14:textId="0A128A09" w:rsidR="003455C8" w:rsidRPr="00423CF9" w:rsidRDefault="7DBD1125" w:rsidP="7484336E">
      <w:pPr>
        <w:pStyle w:val="Listaszerbekezds"/>
        <w:numPr>
          <w:ilvl w:val="0"/>
          <w:numId w:val="62"/>
        </w:numPr>
        <w:ind w:leftChars="0" w:firstLineChars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>A zárt intézeti nevelés fogalma, célja, sajátosságai, módszerei, folyamata, alapelvei és ezek alkalmazása a gyakorlatban;</w:t>
      </w:r>
      <w:r w:rsidR="0D364C7E" w:rsidRPr="7484336E">
        <w:rPr>
          <w:rFonts w:asciiTheme="majorHAnsi" w:eastAsiaTheme="majorEastAsia" w:hAnsiTheme="majorHAnsi" w:cstheme="majorBidi"/>
          <w:sz w:val="24"/>
          <w:szCs w:val="24"/>
        </w:rPr>
        <w:t xml:space="preserve"> a javítóintézetek és a börtönök világa (oktatás, szakemberek), kapcsolódási pontok a gyermekvédelemhez</w:t>
      </w:r>
    </w:p>
    <w:p w14:paraId="2E3B8EE5" w14:textId="0707A320" w:rsidR="003455C8" w:rsidRPr="00423CF9" w:rsidRDefault="7DBD1125" w:rsidP="7484336E">
      <w:pPr>
        <w:pStyle w:val="Listaszerbekezds"/>
        <w:numPr>
          <w:ilvl w:val="0"/>
          <w:numId w:val="62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Reszocializáció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és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reintegráció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értelmezése és módszerei</w:t>
      </w:r>
      <w:r w:rsidR="2340AFAE" w:rsidRPr="7484336E">
        <w:rPr>
          <w:rFonts w:asciiTheme="majorHAnsi" w:eastAsiaTheme="majorEastAsia" w:hAnsiTheme="majorHAnsi" w:cstheme="majorBidi"/>
          <w:sz w:val="24"/>
          <w:szCs w:val="24"/>
        </w:rPr>
        <w:t>: o</w:t>
      </w:r>
      <w:r w:rsidR="1A65891C" w:rsidRPr="7484336E">
        <w:rPr>
          <w:rFonts w:asciiTheme="majorHAnsi" w:eastAsiaTheme="majorEastAsia" w:hAnsiTheme="majorHAnsi" w:cstheme="majorBidi"/>
          <w:sz w:val="24"/>
          <w:szCs w:val="24"/>
        </w:rPr>
        <w:t xml:space="preserve">ktatás, szakmaképzés, munkaerőpiaci kapcsolatok; </w:t>
      </w:r>
      <w:proofErr w:type="spellStart"/>
      <w:r w:rsidR="1A65891C" w:rsidRPr="7484336E">
        <w:rPr>
          <w:rFonts w:asciiTheme="majorHAnsi" w:eastAsiaTheme="majorEastAsia" w:hAnsiTheme="majorHAnsi" w:cstheme="majorBidi"/>
          <w:sz w:val="24"/>
          <w:szCs w:val="24"/>
        </w:rPr>
        <w:t>bv</w:t>
      </w:r>
      <w:proofErr w:type="spellEnd"/>
      <w:r w:rsidR="1A65891C" w:rsidRPr="7484336E">
        <w:rPr>
          <w:rFonts w:asciiTheme="majorHAnsi" w:eastAsiaTheme="majorEastAsia" w:hAnsiTheme="majorHAnsi" w:cstheme="majorBidi"/>
          <w:sz w:val="24"/>
          <w:szCs w:val="24"/>
        </w:rPr>
        <w:t xml:space="preserve">-pártfogás és gyermekvédelmi ellátások együttműködése; </w:t>
      </w:r>
      <w:proofErr w:type="spellStart"/>
      <w:r w:rsidR="1A65891C" w:rsidRPr="7484336E">
        <w:rPr>
          <w:rFonts w:asciiTheme="majorHAnsi" w:eastAsiaTheme="majorEastAsia" w:hAnsiTheme="majorHAnsi" w:cstheme="majorBidi"/>
          <w:sz w:val="24"/>
          <w:szCs w:val="24"/>
        </w:rPr>
        <w:t>utánkövetés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0DE4B5B7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CC32F34" w14:textId="43500476" w:rsidR="003455C8" w:rsidRPr="00423CF9" w:rsidRDefault="7DBD1125" w:rsidP="7484336E">
      <w:pPr>
        <w:ind w:left="0" w:hanging="2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>Kapcsolódó irodalmak:</w:t>
      </w:r>
    </w:p>
    <w:p w14:paraId="30EB42CC" w14:textId="099CE366" w:rsidR="003455C8" w:rsidRPr="00423CF9" w:rsidRDefault="5DCC225D" w:rsidP="7484336E">
      <w:pPr>
        <w:pStyle w:val="Listaszerbekezds"/>
        <w:numPr>
          <w:ilvl w:val="0"/>
          <w:numId w:val="1"/>
        </w:numPr>
        <w:ind w:left="0" w:hanging="2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>1997. évi XXXI. Törvény a gyermekek védelméről és a gyámügyi igazgatásról</w:t>
      </w:r>
    </w:p>
    <w:p w14:paraId="0E7FF8A2" w14:textId="0B574466" w:rsidR="003455C8" w:rsidRPr="00423CF9" w:rsidRDefault="09A9541E" w:rsidP="7484336E">
      <w:pPr>
        <w:pStyle w:val="Listaszerbekezds"/>
        <w:numPr>
          <w:ilvl w:val="0"/>
          <w:numId w:val="1"/>
        </w:numPr>
        <w:ind w:left="0" w:hanging="2"/>
        <w:jc w:val="both"/>
        <w:rPr>
          <w:rStyle w:val="Hiperhivatkozs"/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Balogh Karolina. (2020).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“Mindig a rosszat csinálom már kicsinek is” - avagy a fiatalkori bűnelkövetés a kriminológia magyarázatok tükrében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. 117–121.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Retrieved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from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hyperlink r:id="rId43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https://real.mtak.hu/118886/1/baloghkarolina_szocped15.pdf</w:t>
        </w:r>
      </w:hyperlink>
    </w:p>
    <w:p w14:paraId="0B6DC5EB" w14:textId="5E889028" w:rsidR="7D5435CF" w:rsidRDefault="7D5435CF" w:rsidP="7484336E">
      <w:pPr>
        <w:pStyle w:val="Listaszerbekezds"/>
        <w:numPr>
          <w:ilvl w:val="0"/>
          <w:numId w:val="1"/>
        </w:numPr>
        <w:ind w:left="0" w:hanging="2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 xml:space="preserve">Büki, P. (2023). Kiragadva a vérszerinti családból: a gyermekvédelmi szakellátás, avagy a legszűkebb értelemben vett gyermekvédelem (pp. 226-243) In. Takács, I. (2023).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Pszichopedagógia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Flaccus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Kiadó. </w:t>
      </w:r>
      <w:r w:rsidRPr="7484336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7C2F1610" w14:textId="52043A27" w:rsidR="2473DB7A" w:rsidRDefault="2473DB7A" w:rsidP="7484336E">
      <w:pPr>
        <w:pStyle w:val="Listaszerbekezds"/>
        <w:numPr>
          <w:ilvl w:val="0"/>
          <w:numId w:val="1"/>
        </w:numPr>
        <w:ind w:left="0" w:hanging="2"/>
        <w:jc w:val="both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Czenczer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, O., &amp;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Ruzsonyi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, P. (2019).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Büntetés-végrehajtási </w:t>
      </w:r>
      <w:proofErr w:type="spellStart"/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reintegrációs</w:t>
      </w:r>
      <w:proofErr w:type="spellEnd"/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ismeretek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>. Dialóg Campus Kiadó.</w:t>
      </w:r>
    </w:p>
    <w:p w14:paraId="29966200" w14:textId="2C2D7C90" w:rsidR="003455C8" w:rsidRPr="00423CF9" w:rsidRDefault="003159E4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>Fekete O</w:t>
      </w:r>
      <w:r w:rsidR="00F0658C" w:rsidRPr="7484336E">
        <w:rPr>
          <w:rFonts w:asciiTheme="majorHAnsi" w:eastAsiaTheme="majorEastAsia" w:hAnsiTheme="majorHAnsi" w:cstheme="majorBidi"/>
          <w:sz w:val="24"/>
          <w:szCs w:val="24"/>
        </w:rPr>
        <w:t>.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(2015): A gyermek- és fiatalkori bűnözés fejlődési modelljei. Alkalmazott Pszichológia, 4. sz. 57-80. </w:t>
      </w:r>
      <w:hyperlink r:id="rId44">
        <w:r w:rsidR="720A6497"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http://ap.elte.hu/wp-content/uploads/2016/03/AP_2015_4_FEKETE.pdf</w:t>
        </w:r>
      </w:hyperlink>
      <w:r w:rsidR="720A6497"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7DBD1125" w:rsidRPr="7484336E">
        <w:rPr>
          <w:rFonts w:ascii="Calibri" w:eastAsia="Calibri" w:hAnsi="Calibri" w:cs="Calibri"/>
          <w:sz w:val="24"/>
          <w:szCs w:val="24"/>
        </w:rPr>
        <w:fldChar w:fldCharType="begin"/>
      </w:r>
      <w:r w:rsidRPr="7484336E">
        <w:rPr>
          <w:rFonts w:ascii="Calibri" w:eastAsia="Calibri" w:hAnsi="Calibri" w:cs="Calibri"/>
          <w:sz w:val="24"/>
          <w:szCs w:val="24"/>
        </w:rPr>
        <w:instrText xml:space="preserve"> HYPERLINK "http://ap.elte.hu/wp-content/uploads/2016/03/AP_2015_4_FEKETE.pdf" </w:instrText>
      </w:r>
      <w:r w:rsidR="7DBD1125" w:rsidRPr="7484336E">
        <w:rPr>
          <w:rFonts w:ascii="Calibri" w:eastAsia="Calibri" w:hAnsi="Calibri" w:cs="Calibri"/>
          <w:sz w:val="24"/>
          <w:szCs w:val="24"/>
        </w:rPr>
      </w:r>
      <w:r w:rsidR="7DBD1125" w:rsidRPr="7484336E">
        <w:rPr>
          <w:rFonts w:ascii="Calibri" w:eastAsia="Calibri" w:hAnsi="Calibri" w:cs="Calibri"/>
          <w:sz w:val="24"/>
          <w:szCs w:val="24"/>
        </w:rPr>
        <w:fldChar w:fldCharType="separate"/>
      </w:r>
    </w:p>
    <w:p w14:paraId="64AA623F" w14:textId="1B8074DA" w:rsidR="00D948C7" w:rsidRPr="00423CF9" w:rsidRDefault="7DBD1125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="Calibri" w:eastAsia="Calibri" w:hAnsi="Calibri" w:cs="Calibri"/>
          <w:sz w:val="24"/>
          <w:szCs w:val="24"/>
        </w:rPr>
        <w:fldChar w:fldCharType="end"/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Fellegi B. (2010): „Helyreállító szemlélet a gyakorlatban: modellek Európában és Magyarországon”, In: A helyreállító igazságszolgáltatás európai jó gyakorlatai a büntetőeljárásban, Konferenciakötet, Budapest, Igazságügyi és Rendészeti Minisztérium: 46-59. </w:t>
      </w:r>
      <w:hyperlink r:id="rId45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http://www.foresee.hu/uploads/tx_abdownloads/files/RJarticle_EUCPNpubl_Fellegi_HU.pdf</w:t>
        </w:r>
      </w:hyperlink>
    </w:p>
    <w:p w14:paraId="63779AAF" w14:textId="2F09A458" w:rsidR="00D948C7" w:rsidRPr="00423CF9" w:rsidRDefault="536CEDD7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Hatvani, E., Hegedűs, S., Oláh, P., &amp; Zádorlaki, E. (2016).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A javítóintézeti </w:t>
      </w:r>
      <w:proofErr w:type="spellStart"/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utánkövetés</w:t>
      </w:r>
      <w:proofErr w:type="spellEnd"/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módszertanának kidolgozása és modellezése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Retrieved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from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hyperlink r:id="rId46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https://szocialisportal.hu/wp-content/uploads/2023/09/15T_Javitointezeti-utankovetes.pdf</w:t>
        </w:r>
      </w:hyperlink>
    </w:p>
    <w:p w14:paraId="5D3C4824" w14:textId="13DB70AC" w:rsidR="00D948C7" w:rsidRPr="00423CF9" w:rsidRDefault="7DBD1125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Hegedűs J. (2019). A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reintegráció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módszerei. In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Czenczer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O., &amp;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Ruzsonyi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P. (szerk.), Büntetés-végrehajtási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reintegrációs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ismeretek (pp. 83-108). Dialóg Campus Kiadó, Budapest. </w:t>
      </w:r>
    </w:p>
    <w:p w14:paraId="3D4133A3" w14:textId="258A682A" w:rsidR="4D173EFE" w:rsidRDefault="4D173EFE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KOMPLEX MÓDSZERTANRA ÉPÜLŐ HATÉKONYSÁGMÉRÉSEK. A Gyermekvédelmi szakellátásban nevelkedő gyermekek és fiatal felnőttek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. (2017).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Rubeus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Egyesület.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Retrieved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from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hyperlink r:id="rId47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https://rubeus.hu/wp-content/uploads/2017/05/komplexmeresek_gyv_2017_FINAL.pdf</w:t>
        </w:r>
      </w:hyperlink>
    </w:p>
    <w:p w14:paraId="0B69E709" w14:textId="5CD4F10A" w:rsidR="003455C8" w:rsidRPr="00423CF9" w:rsidRDefault="7DBD1125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Miklósi M. (2016): De nehéz az iskolatáska </w:t>
      </w:r>
      <w:proofErr w:type="gramStart"/>
      <w:r w:rsidRPr="7484336E">
        <w:rPr>
          <w:rFonts w:asciiTheme="majorHAnsi" w:eastAsiaTheme="majorEastAsia" w:hAnsiTheme="majorHAnsi" w:cstheme="majorBidi"/>
          <w:sz w:val="24"/>
          <w:szCs w:val="24"/>
        </w:rPr>
        <w:t>… !</w:t>
      </w:r>
      <w:proofErr w:type="gram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Fiatalkorú fogvatartottak oktatási lehetőségei. In: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Jancsák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Cs.,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Krémer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A. (szerk.): Kisvárosi fiatalok, kisebbségek, új 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lastRenderedPageBreak/>
        <w:t xml:space="preserve">sebezhetőségek: Csatlakozás az Európai Ifjúsági Térséghez 7.0. Belvedere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Meridionale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>, Szeged, 99-110.</w:t>
      </w:r>
    </w:p>
    <w:p w14:paraId="50AC6E91" w14:textId="22EAAC03" w:rsidR="248405F4" w:rsidRDefault="248405F4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Rácz, A., &amp; Bogács, E. (2022). Nevelési értékek a gyermekvédelemben. </w:t>
      </w:r>
      <w:proofErr w:type="spellStart"/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Educatio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31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(3), 489–497. </w:t>
      </w:r>
      <w:hyperlink r:id="rId48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https://doi.org/10.1556/2063.31.2022.3.10</w:t>
        </w:r>
      </w:hyperlink>
    </w:p>
    <w:p w14:paraId="7F8C7C49" w14:textId="730C7529" w:rsidR="41B2562D" w:rsidRDefault="41B2562D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Style w:val="Hiperhivatkozs"/>
          <w:rFonts w:asciiTheme="majorHAnsi" w:eastAsiaTheme="majorEastAsia" w:hAnsiTheme="majorHAnsi" w:cstheme="majorBidi"/>
          <w:sz w:val="24"/>
          <w:szCs w:val="24"/>
        </w:rPr>
      </w:pP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Rácz, A. (2022). Nevelési értékek és kihívások a gyermekvédelmi szakellátásban a szakemberek és fiatalok percepciói mentén.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Esély - Társadalom- És Szociálpolitikai Folyóirat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33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(4), 19–32. </w:t>
      </w:r>
      <w:hyperlink r:id="rId49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https://doi.org/10.48007/esely.2022.4.2</w:t>
        </w:r>
      </w:hyperlink>
    </w:p>
    <w:p w14:paraId="3D2363AA" w14:textId="4CBAE60E" w:rsidR="4262B284" w:rsidRDefault="4262B284" w:rsidP="7484336E">
      <w:pPr>
        <w:pStyle w:val="Listaszerbekezds"/>
        <w:numPr>
          <w:ilvl w:val="0"/>
          <w:numId w:val="61"/>
        </w:numPr>
        <w:ind w:leftChars="0" w:firstLineChars="0"/>
        <w:jc w:val="both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Rákó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, E., &amp; Erdei, I. (2024). Magyarországi helyzetkép az alternatív gondoskodás lehetőségeiről, különös tekintettel a gyermekotthoni, nevelőszülői elhelyezésre. </w:t>
      </w:r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Különleges Bánásmód - Interdiszciplináris Folyóirat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proofErr w:type="gramStart"/>
      <w:r w:rsidRPr="7484336E">
        <w:rPr>
          <w:rFonts w:asciiTheme="majorHAnsi" w:eastAsiaTheme="majorEastAsia" w:hAnsiTheme="majorHAnsi" w:cstheme="majorBidi"/>
          <w:i/>
          <w:iCs/>
          <w:sz w:val="24"/>
          <w:szCs w:val="24"/>
        </w:rPr>
        <w:t>X</w:t>
      </w:r>
      <w:r w:rsidRPr="7484336E">
        <w:rPr>
          <w:rFonts w:asciiTheme="majorHAnsi" w:eastAsiaTheme="majorEastAsia" w:hAnsiTheme="majorHAnsi" w:cstheme="majorBidi"/>
          <w:sz w:val="24"/>
          <w:szCs w:val="24"/>
        </w:rPr>
        <w:t>(</w:t>
      </w:r>
      <w:proofErr w:type="gram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3), 63–81.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Retrieved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7484336E">
        <w:rPr>
          <w:rFonts w:asciiTheme="majorHAnsi" w:eastAsiaTheme="majorEastAsia" w:hAnsiTheme="majorHAnsi" w:cstheme="majorBidi"/>
          <w:sz w:val="24"/>
          <w:szCs w:val="24"/>
        </w:rPr>
        <w:t>from</w:t>
      </w:r>
      <w:proofErr w:type="spellEnd"/>
      <w:r w:rsidRPr="7484336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hyperlink r:id="rId50">
        <w:r w:rsidRPr="7484336E">
          <w:rPr>
            <w:rStyle w:val="Hiperhivatkozs"/>
            <w:rFonts w:asciiTheme="majorHAnsi" w:eastAsiaTheme="majorEastAsia" w:hAnsiTheme="majorHAnsi" w:cstheme="majorBidi"/>
            <w:sz w:val="24"/>
            <w:szCs w:val="24"/>
          </w:rPr>
          <w:t>https://doi.org/10.18458/KB.2024.3.63</w:t>
        </w:r>
      </w:hyperlink>
    </w:p>
    <w:p w14:paraId="0B5115F5" w14:textId="417B26EA" w:rsidR="7484336E" w:rsidRDefault="7484336E" w:rsidP="7484336E">
      <w:pPr>
        <w:pStyle w:val="Listaszerbekezds"/>
        <w:ind w:left="-1" w:firstLineChars="0"/>
        <w:jc w:val="both"/>
        <w:rPr>
          <w:rFonts w:ascii="Calibri" w:eastAsia="Calibri" w:hAnsi="Calibri" w:cs="Calibri"/>
          <w:sz w:val="24"/>
          <w:szCs w:val="24"/>
        </w:rPr>
      </w:pPr>
    </w:p>
    <w:p w14:paraId="66204FF1" w14:textId="77777777" w:rsidR="003455C8" w:rsidRPr="00423CF9" w:rsidRDefault="003455C8" w:rsidP="00D948C7">
      <w:pPr>
        <w:ind w:leftChars="0" w:left="-2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083CC83" w14:textId="77777777" w:rsidR="003455C8" w:rsidRPr="00423CF9" w:rsidRDefault="7DBD1125" w:rsidP="00D948C7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Együttműködési lehetőségek a családdal</w:t>
      </w:r>
    </w:p>
    <w:p w14:paraId="0E483BBE" w14:textId="77640690" w:rsidR="003455C8" w:rsidRPr="00423CF9" w:rsidRDefault="7DBD1125" w:rsidP="00D948C7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család és ellátórendszer kapcsolata, team-munka,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támogatás</w:t>
      </w:r>
    </w:p>
    <w:p w14:paraId="2DBF0D7D" w14:textId="77777777" w:rsidR="003455C8" w:rsidRPr="00423CF9" w:rsidRDefault="003455C8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C15A42C" w14:textId="77777777" w:rsidR="003455C8" w:rsidRPr="00423CF9" w:rsidRDefault="7DBD1125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59E91F74" w14:textId="2915A58E" w:rsidR="003455C8" w:rsidRPr="00423CF9" w:rsidRDefault="7DBD1125" w:rsidP="00D948C7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család fogalma, a diszfunkcionális családi működés fogalma, típusai, jellemzői</w:t>
      </w:r>
    </w:p>
    <w:p w14:paraId="48F5F872" w14:textId="2130330E" w:rsidR="003455C8" w:rsidRPr="00423CF9" w:rsidRDefault="7DBD1125" w:rsidP="00D948C7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családokkal való szakmai kapcsolat különböző életkorokban és színtereken</w:t>
      </w:r>
    </w:p>
    <w:p w14:paraId="58D89D4E" w14:textId="22D4D37C" w:rsidR="003455C8" w:rsidRPr="00423CF9" w:rsidRDefault="7DBD1125" w:rsidP="00D948C7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gyermekek, fiatalok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támogatása diszfunkcionális családi működés eseté</w:t>
      </w:r>
      <w:r w:rsidR="00F62E49">
        <w:rPr>
          <w:rFonts w:ascii="Calibri" w:eastAsia="Calibri" w:hAnsi="Calibri" w:cs="Calibri"/>
          <w:sz w:val="24"/>
          <w:szCs w:val="24"/>
        </w:rPr>
        <w:t>n</w:t>
      </w:r>
      <w:r w:rsidRPr="00423CF9">
        <w:rPr>
          <w:rFonts w:ascii="Calibri" w:eastAsia="Calibri" w:hAnsi="Calibri" w:cs="Calibri"/>
          <w:sz w:val="24"/>
          <w:szCs w:val="24"/>
        </w:rPr>
        <w:t xml:space="preserve"> (prevenció szerepe, példák)</w:t>
      </w:r>
    </w:p>
    <w:p w14:paraId="604A741E" w14:textId="05969D06" w:rsidR="003455C8" w:rsidRPr="00423CF9" w:rsidRDefault="7DBD1125" w:rsidP="00D948C7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Kompetenciahatárok, team-munka</w:t>
      </w:r>
    </w:p>
    <w:p w14:paraId="6B62F1B3" w14:textId="77777777" w:rsidR="003455C8" w:rsidRPr="00423CF9" w:rsidRDefault="003455C8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E69562E" w14:textId="77777777" w:rsidR="003455C8" w:rsidRPr="00423CF9" w:rsidRDefault="7DBD1125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0331CA65" w14:textId="77777777" w:rsidR="003455C8" w:rsidRPr="00423CF9" w:rsidRDefault="7DBD1125" w:rsidP="00497DF6">
      <w:pPr>
        <w:pStyle w:val="Listaszerbekezds"/>
        <w:numPr>
          <w:ilvl w:val="0"/>
          <w:numId w:val="6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Képzési és kimeneti követelmények. Gyógypedagógia alapképzési szak. 18/2016. (VIII.5.) EMMI rendelet. letöltés helye: </w:t>
      </w:r>
      <w:hyperlink r:id="rId51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http://njt.hu/cgi_bin/njt_doc.cgi?docid=196922.325525</w:t>
        </w:r>
      </w:hyperlink>
      <w:r w:rsidRPr="00423CF9">
        <w:rPr>
          <w:rFonts w:ascii="Calibri" w:eastAsia="Calibri" w:hAnsi="Calibri" w:cs="Calibri"/>
          <w:sz w:val="24"/>
          <w:szCs w:val="24"/>
        </w:rPr>
        <w:t>. Letöltés ideje: 2016. október 9.</w:t>
      </w:r>
    </w:p>
    <w:p w14:paraId="61D6709D" w14:textId="77777777" w:rsidR="003455C8" w:rsidRPr="00423CF9" w:rsidRDefault="7DBD1125" w:rsidP="00497DF6">
      <w:pPr>
        <w:pStyle w:val="Listaszerbekezds"/>
        <w:numPr>
          <w:ilvl w:val="0"/>
          <w:numId w:val="6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7484336E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Ildikó, Kalmár Magda (2011): A fejlődés természete és modelljei. In: 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és </w:t>
      </w:r>
      <w:proofErr w:type="spellStart"/>
      <w:r w:rsidRPr="7484336E">
        <w:rPr>
          <w:rFonts w:ascii="Calibri" w:eastAsia="Calibri" w:hAnsi="Calibri" w:cs="Calibri"/>
          <w:sz w:val="24"/>
          <w:szCs w:val="24"/>
        </w:rPr>
        <w:t>mtsai</w:t>
      </w:r>
      <w:proofErr w:type="spellEnd"/>
      <w:r w:rsidRPr="7484336E">
        <w:rPr>
          <w:rFonts w:ascii="Calibri" w:eastAsia="Calibri" w:hAnsi="Calibri" w:cs="Calibri"/>
          <w:sz w:val="24"/>
          <w:szCs w:val="24"/>
        </w:rPr>
        <w:t xml:space="preserve"> (szerk.): Biztos Kezdet Kötetek I.</w:t>
      </w:r>
    </w:p>
    <w:p w14:paraId="4CD24A7B" w14:textId="2D627AAB" w:rsidR="00497DF6" w:rsidRPr="00423CF9" w:rsidRDefault="7DBD1125" w:rsidP="00497DF6">
      <w:pPr>
        <w:pStyle w:val="Listaszerbekezds"/>
        <w:numPr>
          <w:ilvl w:val="0"/>
          <w:numId w:val="6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19219836" w14:textId="240DD4C4" w:rsidR="003455C8" w:rsidRPr="00423CF9" w:rsidRDefault="7DBD1125" w:rsidP="00497DF6">
      <w:pPr>
        <w:pStyle w:val="Listaszerbekezds"/>
        <w:numPr>
          <w:ilvl w:val="0"/>
          <w:numId w:val="65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korábbi tételek idevágó irodalmai</w:t>
      </w:r>
    </w:p>
    <w:sectPr w:rsidR="003455C8" w:rsidRPr="00423CF9">
      <w:headerReference w:type="default" r:id="rId52"/>
      <w:footerReference w:type="default" r:id="rId53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2640" w14:textId="77777777" w:rsidR="006D54A3" w:rsidRDefault="006D54A3">
      <w:pPr>
        <w:spacing w:line="240" w:lineRule="auto"/>
        <w:ind w:left="0" w:hanging="2"/>
      </w:pPr>
      <w:r>
        <w:separator/>
      </w:r>
    </w:p>
  </w:endnote>
  <w:endnote w:type="continuationSeparator" w:id="0">
    <w:p w14:paraId="38F06C76" w14:textId="77777777" w:rsidR="006D54A3" w:rsidRDefault="006D54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trick Hand">
    <w:charset w:val="EE"/>
    <w:family w:val="auto"/>
    <w:pitch w:val="variable"/>
    <w:sig w:usb0="20000007" w:usb1="00000000" w:usb2="00000000" w:usb3="00000000" w:csb0="00000193" w:csb1="00000000"/>
  </w:font>
  <w:font w:name="Snigl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2953" w14:textId="09943852" w:rsidR="003455C8" w:rsidRDefault="003159E4">
    <w:pPr>
      <w:tabs>
        <w:tab w:val="center" w:pos="4536"/>
        <w:tab w:val="right" w:pos="9072"/>
      </w:tabs>
      <w:spacing w:after="1416"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7C2A12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4C2A" w14:textId="77777777" w:rsidR="006D54A3" w:rsidRDefault="006D54A3">
      <w:pPr>
        <w:spacing w:line="240" w:lineRule="auto"/>
        <w:ind w:left="0" w:hanging="2"/>
      </w:pPr>
      <w:r>
        <w:separator/>
      </w:r>
    </w:p>
  </w:footnote>
  <w:footnote w:type="continuationSeparator" w:id="0">
    <w:p w14:paraId="1FF16F91" w14:textId="77777777" w:rsidR="006D54A3" w:rsidRDefault="006D54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3455C8" w:rsidRDefault="003455C8">
    <w:pPr>
      <w:widowControl w:val="0"/>
      <w:spacing w:before="1416" w:after="200"/>
      <w:ind w:left="0" w:hanging="2"/>
    </w:pPr>
  </w:p>
  <w:tbl>
    <w:tblPr>
      <w:tblStyle w:val="a0"/>
      <w:tblW w:w="11040" w:type="dxa"/>
      <w:tblInd w:w="-977" w:type="dxa"/>
      <w:tblLayout w:type="fixed"/>
      <w:tblLook w:val="0000" w:firstRow="0" w:lastRow="0" w:firstColumn="0" w:lastColumn="0" w:noHBand="0" w:noVBand="0"/>
    </w:tblPr>
    <w:tblGrid>
      <w:gridCol w:w="1418"/>
      <w:gridCol w:w="1571"/>
      <w:gridCol w:w="5747"/>
      <w:gridCol w:w="2304"/>
    </w:tblGrid>
    <w:tr w:rsidR="003455C8" w14:paraId="0DE57A34" w14:textId="77777777" w:rsidTr="5C6C2E88">
      <w:tc>
        <w:tcPr>
          <w:tcW w:w="1418" w:type="dxa"/>
          <w:vAlign w:val="center"/>
        </w:tcPr>
        <w:p w14:paraId="36FEB5B0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0" w:hanging="2"/>
            <w:jc w:val="center"/>
          </w:pPr>
          <w:r>
            <w:rPr>
              <w:noProof/>
            </w:rPr>
            <w:drawing>
              <wp:inline distT="0" distB="0" distL="114300" distR="114300" wp14:anchorId="5DCBCFDE" wp14:editId="07777777">
                <wp:extent cx="771525" cy="77089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0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1" w:type="dxa"/>
          <w:vAlign w:val="center"/>
        </w:tcPr>
        <w:p w14:paraId="30D7AA69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0" w:hanging="2"/>
            <w:jc w:val="center"/>
          </w:pPr>
          <w:r>
            <w:rPr>
              <w:noProof/>
            </w:rPr>
            <w:drawing>
              <wp:inline distT="0" distB="0" distL="114300" distR="114300" wp14:anchorId="07667AE2" wp14:editId="07777777">
                <wp:extent cx="788670" cy="787400"/>
                <wp:effectExtent l="0" t="0" r="0" b="0"/>
                <wp:docPr id="103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" cy="787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7" w:type="dxa"/>
          <w:vAlign w:val="center"/>
        </w:tcPr>
        <w:p w14:paraId="55255D17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1" w:hanging="3"/>
            <w:jc w:val="center"/>
          </w:pPr>
          <w:r>
            <w:rPr>
              <w:rFonts w:ascii="Garamond" w:eastAsia="Garamond" w:hAnsi="Garamond" w:cs="Garamond"/>
              <w:sz w:val="28"/>
              <w:szCs w:val="28"/>
            </w:rPr>
            <w:t>EÖTVÖS LORÁND TUDOMÁNYEGYETEM</w:t>
          </w:r>
        </w:p>
        <w:p w14:paraId="31E4F040" w14:textId="77777777" w:rsidR="003455C8" w:rsidRDefault="003159E4">
          <w:pPr>
            <w:tabs>
              <w:tab w:val="center" w:pos="4536"/>
              <w:tab w:val="right" w:pos="9072"/>
            </w:tabs>
            <w:spacing w:line="240" w:lineRule="auto"/>
            <w:ind w:left="0" w:hanging="2"/>
            <w:jc w:val="center"/>
          </w:pPr>
          <w:r>
            <w:rPr>
              <w:rFonts w:ascii="Garamond" w:eastAsia="Garamond" w:hAnsi="Garamond" w:cs="Garamond"/>
              <w:sz w:val="24"/>
              <w:szCs w:val="24"/>
            </w:rPr>
            <w:t>BÁRCZI GUSZTÁV GYÓGYPEDAGÓGIAI KAR</w:t>
          </w:r>
        </w:p>
        <w:p w14:paraId="003DA78B" w14:textId="77777777" w:rsidR="003455C8" w:rsidRDefault="003159E4">
          <w:pPr>
            <w:tabs>
              <w:tab w:val="center" w:pos="4536"/>
              <w:tab w:val="right" w:pos="9072"/>
            </w:tabs>
            <w:spacing w:line="240" w:lineRule="auto"/>
            <w:ind w:left="0" w:hanging="2"/>
            <w:jc w:val="center"/>
          </w:pPr>
          <w:r>
            <w:rPr>
              <w:rFonts w:ascii="Garamond" w:eastAsia="Garamond" w:hAnsi="Garamond" w:cs="Garamond"/>
              <w:sz w:val="24"/>
              <w:szCs w:val="24"/>
            </w:rPr>
            <w:t>–––––––––––––––––––––––––––––––––––––––––––––</w:t>
          </w:r>
        </w:p>
        <w:p w14:paraId="776939E7" w14:textId="77777777" w:rsidR="003455C8" w:rsidRDefault="003159E4">
          <w:pPr>
            <w:spacing w:line="240" w:lineRule="auto"/>
            <w:ind w:left="0" w:hanging="2"/>
            <w:jc w:val="center"/>
          </w:pPr>
          <w:r>
            <w:rPr>
              <w:rFonts w:ascii="Garamond" w:eastAsia="Garamond" w:hAnsi="Garamond" w:cs="Garamond"/>
              <w:smallCaps/>
              <w:color w:val="790115"/>
            </w:rPr>
            <w:t>ATIPIKUS VISELKEDÉS ÉS KOGNÍCIÓ GYÓGYPEDAGÓGIAI INTÉZET</w:t>
          </w:r>
        </w:p>
      </w:tc>
      <w:tc>
        <w:tcPr>
          <w:tcW w:w="2304" w:type="dxa"/>
          <w:vAlign w:val="center"/>
        </w:tcPr>
        <w:p w14:paraId="7196D064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0" w:right="-161" w:hanging="2"/>
            <w:jc w:val="center"/>
          </w:pPr>
          <w:r>
            <w:rPr>
              <w:noProof/>
            </w:rPr>
            <w:drawing>
              <wp:inline distT="0" distB="0" distL="114300" distR="114300" wp14:anchorId="548796AF" wp14:editId="07777777">
                <wp:extent cx="1219200" cy="370205"/>
                <wp:effectExtent l="0" t="0" r="0" b="0"/>
                <wp:docPr id="102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370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FF1C98" w14:textId="77777777" w:rsidR="003455C8" w:rsidRDefault="003455C8">
    <w:pPr>
      <w:tabs>
        <w:tab w:val="center" w:pos="4536"/>
        <w:tab w:val="right" w:pos="9072"/>
      </w:tabs>
      <w:spacing w:before="708" w:line="240" w:lineRule="aut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OH5zMco3mNX4" int2:id="RVxyg39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94"/>
    <w:multiLevelType w:val="multilevel"/>
    <w:tmpl w:val="CBD8CA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484F8C"/>
    <w:multiLevelType w:val="hybridMultilevel"/>
    <w:tmpl w:val="C4102500"/>
    <w:lvl w:ilvl="0" w:tplc="C0D075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8CE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26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E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6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2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A1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4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E5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0DBC"/>
    <w:multiLevelType w:val="multilevel"/>
    <w:tmpl w:val="476202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B4D4308"/>
    <w:multiLevelType w:val="multilevel"/>
    <w:tmpl w:val="AA40D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B865883"/>
    <w:multiLevelType w:val="multilevel"/>
    <w:tmpl w:val="AB5EE85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C2539DE"/>
    <w:multiLevelType w:val="hybridMultilevel"/>
    <w:tmpl w:val="80D60472"/>
    <w:lvl w:ilvl="0" w:tplc="D05E2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8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CF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85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E9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4F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6B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D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0E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26D97"/>
    <w:multiLevelType w:val="hybridMultilevel"/>
    <w:tmpl w:val="BA886456"/>
    <w:lvl w:ilvl="0" w:tplc="9C469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A5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8C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A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8E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8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A7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A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EA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E2583"/>
    <w:multiLevelType w:val="multilevel"/>
    <w:tmpl w:val="8BACCA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0DC1495C"/>
    <w:multiLevelType w:val="multilevel"/>
    <w:tmpl w:val="23BA0A4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0F0B3266"/>
    <w:multiLevelType w:val="hybridMultilevel"/>
    <w:tmpl w:val="58A2A2E6"/>
    <w:lvl w:ilvl="0" w:tplc="D0FE2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E6D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CE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49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A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3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28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651CD"/>
    <w:multiLevelType w:val="multilevel"/>
    <w:tmpl w:val="E83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81B9F0"/>
    <w:multiLevelType w:val="hybridMultilevel"/>
    <w:tmpl w:val="A43C3F1C"/>
    <w:lvl w:ilvl="0" w:tplc="94A860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326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2E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2A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C3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4E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AE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20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17E4C"/>
    <w:multiLevelType w:val="multilevel"/>
    <w:tmpl w:val="FCB09AF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6317C55"/>
    <w:multiLevelType w:val="hybridMultilevel"/>
    <w:tmpl w:val="3066109A"/>
    <w:lvl w:ilvl="0" w:tplc="3266D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80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6B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A7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C7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C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B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8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6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22CCF"/>
    <w:multiLevelType w:val="hybridMultilevel"/>
    <w:tmpl w:val="9C2E02E6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187D1DB8"/>
    <w:multiLevelType w:val="multilevel"/>
    <w:tmpl w:val="A52C32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18BF094F"/>
    <w:multiLevelType w:val="hybridMultilevel"/>
    <w:tmpl w:val="A6C66952"/>
    <w:lvl w:ilvl="0" w:tplc="040E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1AB43251"/>
    <w:multiLevelType w:val="multilevel"/>
    <w:tmpl w:val="375E5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1AFE41F8"/>
    <w:multiLevelType w:val="multilevel"/>
    <w:tmpl w:val="217AA7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1C0DCF85"/>
    <w:multiLevelType w:val="hybridMultilevel"/>
    <w:tmpl w:val="7A48B220"/>
    <w:lvl w:ilvl="0" w:tplc="0380BA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F63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68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64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E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4C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6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0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21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E69AB"/>
    <w:multiLevelType w:val="multilevel"/>
    <w:tmpl w:val="22125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234015FE"/>
    <w:multiLevelType w:val="hybridMultilevel"/>
    <w:tmpl w:val="E74E4CA4"/>
    <w:lvl w:ilvl="0" w:tplc="8D9AE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E68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CF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EA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8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AA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C60AF"/>
    <w:multiLevelType w:val="multilevel"/>
    <w:tmpl w:val="C25A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A49927"/>
    <w:multiLevelType w:val="hybridMultilevel"/>
    <w:tmpl w:val="7540B95E"/>
    <w:lvl w:ilvl="0" w:tplc="01DCB4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22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C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3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A6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9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8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6A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57D9"/>
    <w:multiLevelType w:val="hybridMultilevel"/>
    <w:tmpl w:val="E4F8A4BA"/>
    <w:lvl w:ilvl="0" w:tplc="F446A20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2A397FFD"/>
    <w:multiLevelType w:val="multilevel"/>
    <w:tmpl w:val="DDE66F1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2BF47820"/>
    <w:multiLevelType w:val="hybridMultilevel"/>
    <w:tmpl w:val="8130A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1F638E"/>
    <w:multiLevelType w:val="hybridMultilevel"/>
    <w:tmpl w:val="1E7CFED2"/>
    <w:lvl w:ilvl="0" w:tplc="F446A20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31DE472C"/>
    <w:multiLevelType w:val="hybridMultilevel"/>
    <w:tmpl w:val="576C38E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660740"/>
    <w:multiLevelType w:val="hybridMultilevel"/>
    <w:tmpl w:val="463E37B2"/>
    <w:lvl w:ilvl="0" w:tplc="31561F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EE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4E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09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8E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4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8C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2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14F226"/>
    <w:multiLevelType w:val="hybridMultilevel"/>
    <w:tmpl w:val="99863E76"/>
    <w:lvl w:ilvl="0" w:tplc="8640AE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4ED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67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65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D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C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2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AB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CD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4470B"/>
    <w:multiLevelType w:val="multilevel"/>
    <w:tmpl w:val="495A5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·"/>
      <w:lvlJc w:val="left"/>
      <w:pPr>
        <w:ind w:left="1635" w:hanging="55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3A046B6B"/>
    <w:multiLevelType w:val="multilevel"/>
    <w:tmpl w:val="75861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3C2F0C95"/>
    <w:multiLevelType w:val="hybridMultilevel"/>
    <w:tmpl w:val="C8C60B7C"/>
    <w:lvl w:ilvl="0" w:tplc="E53835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48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AE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0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ED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D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A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543B8"/>
    <w:multiLevelType w:val="multilevel"/>
    <w:tmpl w:val="5DFA9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3F7F25B0"/>
    <w:multiLevelType w:val="multilevel"/>
    <w:tmpl w:val="36C818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41E936E9"/>
    <w:multiLevelType w:val="multilevel"/>
    <w:tmpl w:val="CBD8CA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4251604C"/>
    <w:multiLevelType w:val="multilevel"/>
    <w:tmpl w:val="00E81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43252F30"/>
    <w:multiLevelType w:val="multilevel"/>
    <w:tmpl w:val="0C3484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44B878F4"/>
    <w:multiLevelType w:val="hybridMultilevel"/>
    <w:tmpl w:val="3948EF3E"/>
    <w:lvl w:ilvl="0" w:tplc="D542D0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18A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A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A3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05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A2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85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28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6E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1D6247"/>
    <w:multiLevelType w:val="hybridMultilevel"/>
    <w:tmpl w:val="49ACA2A2"/>
    <w:lvl w:ilvl="0" w:tplc="C81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C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EA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A4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49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25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2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A8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8C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1F5410"/>
    <w:multiLevelType w:val="multilevel"/>
    <w:tmpl w:val="CC44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2" w15:restartNumberingAfterBreak="0">
    <w:nsid w:val="47432B34"/>
    <w:multiLevelType w:val="multilevel"/>
    <w:tmpl w:val="2CA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7ED0EE9"/>
    <w:multiLevelType w:val="hybridMultilevel"/>
    <w:tmpl w:val="4110502E"/>
    <w:lvl w:ilvl="0" w:tplc="F446A20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 w15:restartNumberingAfterBreak="0">
    <w:nsid w:val="489406C6"/>
    <w:multiLevelType w:val="multilevel"/>
    <w:tmpl w:val="1BD64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4B110E9C"/>
    <w:multiLevelType w:val="multilevel"/>
    <w:tmpl w:val="576EA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4C795B69"/>
    <w:multiLevelType w:val="hybridMultilevel"/>
    <w:tmpl w:val="71F6728A"/>
    <w:lvl w:ilvl="0" w:tplc="78C822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50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49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E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F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CE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87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5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C9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E2134A"/>
    <w:multiLevelType w:val="multilevel"/>
    <w:tmpl w:val="49802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53367EE3"/>
    <w:multiLevelType w:val="hybridMultilevel"/>
    <w:tmpl w:val="3AB8FCD8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9" w15:restartNumberingAfterBreak="0">
    <w:nsid w:val="53BB69D6"/>
    <w:multiLevelType w:val="multilevel"/>
    <w:tmpl w:val="E7D21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0" w15:restartNumberingAfterBreak="0">
    <w:nsid w:val="547ACA6E"/>
    <w:multiLevelType w:val="hybridMultilevel"/>
    <w:tmpl w:val="4D5E9A6E"/>
    <w:lvl w:ilvl="0" w:tplc="0C42B8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725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2D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22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67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CD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0E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2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09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D04C21"/>
    <w:multiLevelType w:val="multilevel"/>
    <w:tmpl w:val="8FCE664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632C6ACD"/>
    <w:multiLevelType w:val="multilevel"/>
    <w:tmpl w:val="239C9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645E3836"/>
    <w:multiLevelType w:val="hybridMultilevel"/>
    <w:tmpl w:val="60F03E54"/>
    <w:lvl w:ilvl="0" w:tplc="ACFCAF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Patrick Hand" w:hAnsi="Patrick Hand" w:hint="default"/>
      </w:rPr>
    </w:lvl>
    <w:lvl w:ilvl="1" w:tplc="BC56CDDC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Patrick Hand" w:hAnsi="Patrick Hand" w:hint="default"/>
      </w:rPr>
    </w:lvl>
    <w:lvl w:ilvl="2" w:tplc="FEA0C4F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Patrick Hand" w:hAnsi="Patrick Hand" w:hint="default"/>
      </w:rPr>
    </w:lvl>
    <w:lvl w:ilvl="3" w:tplc="F77291B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Patrick Hand" w:hAnsi="Patrick Hand" w:hint="default"/>
      </w:rPr>
    </w:lvl>
    <w:lvl w:ilvl="4" w:tplc="5DCCF03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Patrick Hand" w:hAnsi="Patrick Hand" w:hint="default"/>
      </w:rPr>
    </w:lvl>
    <w:lvl w:ilvl="5" w:tplc="6002C6C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Patrick Hand" w:hAnsi="Patrick Hand" w:hint="default"/>
      </w:rPr>
    </w:lvl>
    <w:lvl w:ilvl="6" w:tplc="E246435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Patrick Hand" w:hAnsi="Patrick Hand" w:hint="default"/>
      </w:rPr>
    </w:lvl>
    <w:lvl w:ilvl="7" w:tplc="5B2E8DF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Patrick Hand" w:hAnsi="Patrick Hand" w:hint="default"/>
      </w:rPr>
    </w:lvl>
    <w:lvl w:ilvl="8" w:tplc="858E0162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Patrick Hand" w:hAnsi="Patrick Hand" w:hint="default"/>
      </w:rPr>
    </w:lvl>
  </w:abstractNum>
  <w:abstractNum w:abstractNumId="54" w15:restartNumberingAfterBreak="0">
    <w:nsid w:val="66D839DF"/>
    <w:multiLevelType w:val="hybridMultilevel"/>
    <w:tmpl w:val="D3F85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B63897"/>
    <w:multiLevelType w:val="hybridMultilevel"/>
    <w:tmpl w:val="5F6625D2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6" w15:restartNumberingAfterBreak="0">
    <w:nsid w:val="6AA7532B"/>
    <w:multiLevelType w:val="hybridMultilevel"/>
    <w:tmpl w:val="B8CAA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073EA"/>
    <w:multiLevelType w:val="hybridMultilevel"/>
    <w:tmpl w:val="30F463A2"/>
    <w:lvl w:ilvl="0" w:tplc="A8DA5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89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A1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6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A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AE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A5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0B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48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8D4A9"/>
    <w:multiLevelType w:val="hybridMultilevel"/>
    <w:tmpl w:val="BA421646"/>
    <w:lvl w:ilvl="0" w:tplc="F8B02F22">
      <w:start w:val="1"/>
      <w:numFmt w:val="bullet"/>
      <w:lvlText w:val="·"/>
      <w:lvlJc w:val="left"/>
      <w:pPr>
        <w:ind w:left="720" w:hanging="360"/>
      </w:pPr>
      <w:rPr>
        <w:rFonts w:ascii="Aptos" w:hAnsi="Aptos" w:hint="default"/>
      </w:rPr>
    </w:lvl>
    <w:lvl w:ilvl="1" w:tplc="8EFA9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6C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42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40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6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CD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E6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E471AE"/>
    <w:multiLevelType w:val="multilevel"/>
    <w:tmpl w:val="CBD8CA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0" w15:restartNumberingAfterBreak="0">
    <w:nsid w:val="73FB3EDD"/>
    <w:multiLevelType w:val="multilevel"/>
    <w:tmpl w:val="E8220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74E371C3"/>
    <w:multiLevelType w:val="multilevel"/>
    <w:tmpl w:val="3654BFD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75C73052"/>
    <w:multiLevelType w:val="multilevel"/>
    <w:tmpl w:val="F432E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3" w15:restartNumberingAfterBreak="0">
    <w:nsid w:val="78A066C4"/>
    <w:multiLevelType w:val="hybridMultilevel"/>
    <w:tmpl w:val="6CB4B39E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4" w15:restartNumberingAfterBreak="0">
    <w:nsid w:val="7B4D008D"/>
    <w:multiLevelType w:val="multilevel"/>
    <w:tmpl w:val="AEBCE6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5" w15:restartNumberingAfterBreak="0">
    <w:nsid w:val="7BDB4524"/>
    <w:multiLevelType w:val="hybridMultilevel"/>
    <w:tmpl w:val="900461AC"/>
    <w:lvl w:ilvl="0" w:tplc="68F047B2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Sniglet" w:hAnsi="Sniglet" w:hint="default"/>
      </w:rPr>
    </w:lvl>
    <w:lvl w:ilvl="1" w:tplc="0DC49D4A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Sniglet" w:hAnsi="Sniglet" w:hint="default"/>
      </w:rPr>
    </w:lvl>
    <w:lvl w:ilvl="2" w:tplc="BA2260BE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Sniglet" w:hAnsi="Sniglet" w:hint="default"/>
      </w:rPr>
    </w:lvl>
    <w:lvl w:ilvl="3" w:tplc="B11AC11A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Sniglet" w:hAnsi="Sniglet" w:hint="default"/>
      </w:rPr>
    </w:lvl>
    <w:lvl w:ilvl="4" w:tplc="99C0D574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Sniglet" w:hAnsi="Sniglet" w:hint="default"/>
      </w:rPr>
    </w:lvl>
    <w:lvl w:ilvl="5" w:tplc="44E09424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Sniglet" w:hAnsi="Sniglet" w:hint="default"/>
      </w:rPr>
    </w:lvl>
    <w:lvl w:ilvl="6" w:tplc="BB068E0A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Sniglet" w:hAnsi="Sniglet" w:hint="default"/>
      </w:rPr>
    </w:lvl>
    <w:lvl w:ilvl="7" w:tplc="A1AE3ED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Sniglet" w:hAnsi="Sniglet" w:hint="default"/>
      </w:rPr>
    </w:lvl>
    <w:lvl w:ilvl="8" w:tplc="45D8C1C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Sniglet" w:hAnsi="Sniglet" w:hint="default"/>
      </w:rPr>
    </w:lvl>
  </w:abstractNum>
  <w:abstractNum w:abstractNumId="66" w15:restartNumberingAfterBreak="0">
    <w:nsid w:val="7E804E3A"/>
    <w:multiLevelType w:val="multilevel"/>
    <w:tmpl w:val="8F0A0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7" w15:restartNumberingAfterBreak="0">
    <w:nsid w:val="7F6B7EE5"/>
    <w:multiLevelType w:val="hybridMultilevel"/>
    <w:tmpl w:val="CC520E3A"/>
    <w:lvl w:ilvl="0" w:tplc="6A9E9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91003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 w:tplc="02C0D0A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vertAlign w:val="baseline"/>
      </w:rPr>
    </w:lvl>
    <w:lvl w:ilvl="3" w:tplc="1774097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  <w:vertAlign w:val="baseline"/>
      </w:rPr>
    </w:lvl>
    <w:lvl w:ilvl="4" w:tplc="83BA0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vertAlign w:val="baseline"/>
      </w:rPr>
    </w:lvl>
    <w:lvl w:ilvl="5" w:tplc="37BE035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vertAlign w:val="baseline"/>
      </w:rPr>
    </w:lvl>
    <w:lvl w:ilvl="6" w:tplc="E58A5E1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  <w:vertAlign w:val="baseline"/>
      </w:rPr>
    </w:lvl>
    <w:lvl w:ilvl="7" w:tplc="E00E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vertAlign w:val="baseline"/>
      </w:rPr>
    </w:lvl>
    <w:lvl w:ilvl="8" w:tplc="FFCCDAC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vertAlign w:val="baseline"/>
      </w:rPr>
    </w:lvl>
  </w:abstractNum>
  <w:abstractNum w:abstractNumId="68" w15:restartNumberingAfterBreak="0">
    <w:nsid w:val="7FE660A2"/>
    <w:multiLevelType w:val="multilevel"/>
    <w:tmpl w:val="D172AD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36092570">
    <w:abstractNumId w:val="58"/>
  </w:num>
  <w:num w:numId="2" w16cid:durableId="1260799594">
    <w:abstractNumId w:val="6"/>
  </w:num>
  <w:num w:numId="3" w16cid:durableId="1726298569">
    <w:abstractNumId w:val="1"/>
  </w:num>
  <w:num w:numId="4" w16cid:durableId="157308712">
    <w:abstractNumId w:val="5"/>
  </w:num>
  <w:num w:numId="5" w16cid:durableId="603466086">
    <w:abstractNumId w:val="23"/>
  </w:num>
  <w:num w:numId="6" w16cid:durableId="1458448881">
    <w:abstractNumId w:val="57"/>
  </w:num>
  <w:num w:numId="7" w16cid:durableId="212893346">
    <w:abstractNumId w:val="46"/>
  </w:num>
  <w:num w:numId="8" w16cid:durableId="1274634463">
    <w:abstractNumId w:val="19"/>
  </w:num>
  <w:num w:numId="9" w16cid:durableId="1131096994">
    <w:abstractNumId w:val="39"/>
  </w:num>
  <w:num w:numId="10" w16cid:durableId="2070422475">
    <w:abstractNumId w:val="11"/>
  </w:num>
  <w:num w:numId="11" w16cid:durableId="1255285070">
    <w:abstractNumId w:val="30"/>
  </w:num>
  <w:num w:numId="12" w16cid:durableId="1831168956">
    <w:abstractNumId w:val="50"/>
  </w:num>
  <w:num w:numId="13" w16cid:durableId="1579555969">
    <w:abstractNumId w:val="40"/>
  </w:num>
  <w:num w:numId="14" w16cid:durableId="118837155">
    <w:abstractNumId w:val="29"/>
  </w:num>
  <w:num w:numId="15" w16cid:durableId="1086152885">
    <w:abstractNumId w:val="9"/>
  </w:num>
  <w:num w:numId="16" w16cid:durableId="1190417083">
    <w:abstractNumId w:val="21"/>
  </w:num>
  <w:num w:numId="17" w16cid:durableId="1682273964">
    <w:abstractNumId w:val="33"/>
  </w:num>
  <w:num w:numId="18" w16cid:durableId="1051462578">
    <w:abstractNumId w:val="13"/>
  </w:num>
  <w:num w:numId="19" w16cid:durableId="183247490">
    <w:abstractNumId w:val="38"/>
  </w:num>
  <w:num w:numId="20" w16cid:durableId="1246105834">
    <w:abstractNumId w:val="12"/>
  </w:num>
  <w:num w:numId="21" w16cid:durableId="1843005872">
    <w:abstractNumId w:val="37"/>
  </w:num>
  <w:num w:numId="22" w16cid:durableId="1262952875">
    <w:abstractNumId w:val="35"/>
  </w:num>
  <w:num w:numId="23" w16cid:durableId="627515190">
    <w:abstractNumId w:val="59"/>
  </w:num>
  <w:num w:numId="24" w16cid:durableId="1224364126">
    <w:abstractNumId w:val="67"/>
  </w:num>
  <w:num w:numId="25" w16cid:durableId="1291326269">
    <w:abstractNumId w:val="4"/>
  </w:num>
  <w:num w:numId="26" w16cid:durableId="1147208297">
    <w:abstractNumId w:val="52"/>
  </w:num>
  <w:num w:numId="27" w16cid:durableId="274018396">
    <w:abstractNumId w:val="64"/>
  </w:num>
  <w:num w:numId="28" w16cid:durableId="109207110">
    <w:abstractNumId w:val="8"/>
  </w:num>
  <w:num w:numId="29" w16cid:durableId="2012683663">
    <w:abstractNumId w:val="32"/>
  </w:num>
  <w:num w:numId="30" w16cid:durableId="867329649">
    <w:abstractNumId w:val="62"/>
  </w:num>
  <w:num w:numId="31" w16cid:durableId="968240541">
    <w:abstractNumId w:val="34"/>
  </w:num>
  <w:num w:numId="32" w16cid:durableId="1616595478">
    <w:abstractNumId w:val="7"/>
  </w:num>
  <w:num w:numId="33" w16cid:durableId="354962279">
    <w:abstractNumId w:val="2"/>
  </w:num>
  <w:num w:numId="34" w16cid:durableId="1355616238">
    <w:abstractNumId w:val="41"/>
  </w:num>
  <w:num w:numId="35" w16cid:durableId="1120613701">
    <w:abstractNumId w:val="44"/>
  </w:num>
  <w:num w:numId="36" w16cid:durableId="100537682">
    <w:abstractNumId w:val="17"/>
  </w:num>
  <w:num w:numId="37" w16cid:durableId="1522888783">
    <w:abstractNumId w:val="15"/>
  </w:num>
  <w:num w:numId="38" w16cid:durableId="1715301569">
    <w:abstractNumId w:val="3"/>
  </w:num>
  <w:num w:numId="39" w16cid:durableId="1215435178">
    <w:abstractNumId w:val="60"/>
  </w:num>
  <w:num w:numId="40" w16cid:durableId="2116442767">
    <w:abstractNumId w:val="61"/>
  </w:num>
  <w:num w:numId="41" w16cid:durableId="559288656">
    <w:abstractNumId w:val="25"/>
  </w:num>
  <w:num w:numId="42" w16cid:durableId="1429235986">
    <w:abstractNumId w:val="45"/>
  </w:num>
  <w:num w:numId="43" w16cid:durableId="694498609">
    <w:abstractNumId w:val="18"/>
  </w:num>
  <w:num w:numId="44" w16cid:durableId="1006716020">
    <w:abstractNumId w:val="49"/>
  </w:num>
  <w:num w:numId="45" w16cid:durableId="1448114207">
    <w:abstractNumId w:val="31"/>
  </w:num>
  <w:num w:numId="46" w16cid:durableId="677195342">
    <w:abstractNumId w:val="47"/>
  </w:num>
  <w:num w:numId="47" w16cid:durableId="1852450855">
    <w:abstractNumId w:val="51"/>
  </w:num>
  <w:num w:numId="48" w16cid:durableId="1400439111">
    <w:abstractNumId w:val="20"/>
  </w:num>
  <w:num w:numId="49" w16cid:durableId="1348362273">
    <w:abstractNumId w:val="68"/>
  </w:num>
  <w:num w:numId="50" w16cid:durableId="1483347937">
    <w:abstractNumId w:val="66"/>
  </w:num>
  <w:num w:numId="51" w16cid:durableId="1786804563">
    <w:abstractNumId w:val="56"/>
  </w:num>
  <w:num w:numId="52" w16cid:durableId="2014260021">
    <w:abstractNumId w:val="42"/>
  </w:num>
  <w:num w:numId="53" w16cid:durableId="1982071554">
    <w:abstractNumId w:val="14"/>
  </w:num>
  <w:num w:numId="54" w16cid:durableId="1879857665">
    <w:abstractNumId w:val="16"/>
  </w:num>
  <w:num w:numId="55" w16cid:durableId="445779924">
    <w:abstractNumId w:val="63"/>
  </w:num>
  <w:num w:numId="56" w16cid:durableId="1079408483">
    <w:abstractNumId w:val="55"/>
  </w:num>
  <w:num w:numId="57" w16cid:durableId="340471068">
    <w:abstractNumId w:val="10"/>
  </w:num>
  <w:num w:numId="58" w16cid:durableId="1336878805">
    <w:abstractNumId w:val="22"/>
  </w:num>
  <w:num w:numId="59" w16cid:durableId="1921865912">
    <w:abstractNumId w:val="54"/>
  </w:num>
  <w:num w:numId="60" w16cid:durableId="2063018798">
    <w:abstractNumId w:val="36"/>
  </w:num>
  <w:num w:numId="61" w16cid:durableId="1869371440">
    <w:abstractNumId w:val="0"/>
  </w:num>
  <w:num w:numId="62" w16cid:durableId="1280914827">
    <w:abstractNumId w:val="48"/>
  </w:num>
  <w:num w:numId="63" w16cid:durableId="1368871325">
    <w:abstractNumId w:val="43"/>
  </w:num>
  <w:num w:numId="64" w16cid:durableId="2055885770">
    <w:abstractNumId w:val="24"/>
  </w:num>
  <w:num w:numId="65" w16cid:durableId="1606187067">
    <w:abstractNumId w:val="27"/>
  </w:num>
  <w:num w:numId="66" w16cid:durableId="292685768">
    <w:abstractNumId w:val="26"/>
  </w:num>
  <w:num w:numId="67" w16cid:durableId="1298099228">
    <w:abstractNumId w:val="28"/>
  </w:num>
  <w:num w:numId="68" w16cid:durableId="1177385748">
    <w:abstractNumId w:val="53"/>
  </w:num>
  <w:num w:numId="69" w16cid:durableId="1402408423">
    <w:abstractNumId w:val="6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C8"/>
    <w:rsid w:val="00012E82"/>
    <w:rsid w:val="00034212"/>
    <w:rsid w:val="0006B1C6"/>
    <w:rsid w:val="0012159E"/>
    <w:rsid w:val="00165728"/>
    <w:rsid w:val="001F17AA"/>
    <w:rsid w:val="002636B2"/>
    <w:rsid w:val="00280E67"/>
    <w:rsid w:val="002B6295"/>
    <w:rsid w:val="002C3C5F"/>
    <w:rsid w:val="002D365D"/>
    <w:rsid w:val="002E5C33"/>
    <w:rsid w:val="003159E4"/>
    <w:rsid w:val="003301D5"/>
    <w:rsid w:val="003455C8"/>
    <w:rsid w:val="003C1061"/>
    <w:rsid w:val="003E0CA5"/>
    <w:rsid w:val="00416B85"/>
    <w:rsid w:val="004175CB"/>
    <w:rsid w:val="00423CF9"/>
    <w:rsid w:val="00497DF6"/>
    <w:rsid w:val="004B47F0"/>
    <w:rsid w:val="0056170C"/>
    <w:rsid w:val="0056BAB7"/>
    <w:rsid w:val="00572A72"/>
    <w:rsid w:val="005F3D37"/>
    <w:rsid w:val="0060237B"/>
    <w:rsid w:val="00606A75"/>
    <w:rsid w:val="006D54A3"/>
    <w:rsid w:val="00714887"/>
    <w:rsid w:val="0074411E"/>
    <w:rsid w:val="007748D1"/>
    <w:rsid w:val="007C2A12"/>
    <w:rsid w:val="008218C4"/>
    <w:rsid w:val="00840855"/>
    <w:rsid w:val="009276C5"/>
    <w:rsid w:val="00940C35"/>
    <w:rsid w:val="00A37D83"/>
    <w:rsid w:val="00A46D92"/>
    <w:rsid w:val="00AF3E75"/>
    <w:rsid w:val="00B11A76"/>
    <w:rsid w:val="00B407E8"/>
    <w:rsid w:val="00B51909"/>
    <w:rsid w:val="00BF1417"/>
    <w:rsid w:val="00C23947"/>
    <w:rsid w:val="00CD44CE"/>
    <w:rsid w:val="00CF1438"/>
    <w:rsid w:val="00D26116"/>
    <w:rsid w:val="00D948C7"/>
    <w:rsid w:val="00DE4C1B"/>
    <w:rsid w:val="00E4363B"/>
    <w:rsid w:val="00E5609D"/>
    <w:rsid w:val="00E66802"/>
    <w:rsid w:val="00EB25B8"/>
    <w:rsid w:val="00EC483F"/>
    <w:rsid w:val="00F0658C"/>
    <w:rsid w:val="00F33814"/>
    <w:rsid w:val="00F53325"/>
    <w:rsid w:val="00F6104C"/>
    <w:rsid w:val="00F62E49"/>
    <w:rsid w:val="00F8AAD0"/>
    <w:rsid w:val="00F91D3B"/>
    <w:rsid w:val="0152B4CE"/>
    <w:rsid w:val="01816290"/>
    <w:rsid w:val="018F06CB"/>
    <w:rsid w:val="0194BBAE"/>
    <w:rsid w:val="0215FED8"/>
    <w:rsid w:val="0269EA44"/>
    <w:rsid w:val="02756734"/>
    <w:rsid w:val="027CCD66"/>
    <w:rsid w:val="0292FAE1"/>
    <w:rsid w:val="0297B374"/>
    <w:rsid w:val="03B44F37"/>
    <w:rsid w:val="03E8C74D"/>
    <w:rsid w:val="0404BE86"/>
    <w:rsid w:val="04138CF1"/>
    <w:rsid w:val="044750EE"/>
    <w:rsid w:val="048999DD"/>
    <w:rsid w:val="04935D84"/>
    <w:rsid w:val="04981472"/>
    <w:rsid w:val="04C9B2CD"/>
    <w:rsid w:val="04E2B93A"/>
    <w:rsid w:val="0558BCCB"/>
    <w:rsid w:val="05846054"/>
    <w:rsid w:val="058559B6"/>
    <w:rsid w:val="058F7352"/>
    <w:rsid w:val="05F7F9AF"/>
    <w:rsid w:val="064D1C9D"/>
    <w:rsid w:val="065732C9"/>
    <w:rsid w:val="06C62A5C"/>
    <w:rsid w:val="06CF614F"/>
    <w:rsid w:val="074C8E48"/>
    <w:rsid w:val="0767C909"/>
    <w:rsid w:val="078DE732"/>
    <w:rsid w:val="07981FD2"/>
    <w:rsid w:val="07AF56AD"/>
    <w:rsid w:val="07C90909"/>
    <w:rsid w:val="07CF37FD"/>
    <w:rsid w:val="08C7A572"/>
    <w:rsid w:val="08EB5302"/>
    <w:rsid w:val="08FD34E3"/>
    <w:rsid w:val="0934B8D1"/>
    <w:rsid w:val="097D1C0E"/>
    <w:rsid w:val="09A9541E"/>
    <w:rsid w:val="09BB6641"/>
    <w:rsid w:val="09E6AD95"/>
    <w:rsid w:val="09FE5D70"/>
    <w:rsid w:val="0AA0CBB6"/>
    <w:rsid w:val="0ACEFCD9"/>
    <w:rsid w:val="0B040EC5"/>
    <w:rsid w:val="0B0F48D5"/>
    <w:rsid w:val="0B3455BB"/>
    <w:rsid w:val="0B51C1CE"/>
    <w:rsid w:val="0B9B96FF"/>
    <w:rsid w:val="0BA61A9C"/>
    <w:rsid w:val="0BB79A64"/>
    <w:rsid w:val="0BDC9204"/>
    <w:rsid w:val="0C79AFBD"/>
    <w:rsid w:val="0CA85BBF"/>
    <w:rsid w:val="0D2F206A"/>
    <w:rsid w:val="0D364C7E"/>
    <w:rsid w:val="0D60DE8C"/>
    <w:rsid w:val="0DC0130F"/>
    <w:rsid w:val="0DF47DC5"/>
    <w:rsid w:val="0E76375A"/>
    <w:rsid w:val="0F0AA79C"/>
    <w:rsid w:val="0F29D9C2"/>
    <w:rsid w:val="0F2C9360"/>
    <w:rsid w:val="0FAE147C"/>
    <w:rsid w:val="0FC06096"/>
    <w:rsid w:val="0FCE64E0"/>
    <w:rsid w:val="0FF96419"/>
    <w:rsid w:val="101DC5C5"/>
    <w:rsid w:val="10A56D8F"/>
    <w:rsid w:val="10D2007A"/>
    <w:rsid w:val="10DBC627"/>
    <w:rsid w:val="10FCE7A6"/>
    <w:rsid w:val="112D47A9"/>
    <w:rsid w:val="113B9342"/>
    <w:rsid w:val="11E96086"/>
    <w:rsid w:val="1258C86E"/>
    <w:rsid w:val="126EC8DF"/>
    <w:rsid w:val="12D12D3D"/>
    <w:rsid w:val="12DE5F2A"/>
    <w:rsid w:val="1339C66D"/>
    <w:rsid w:val="133A518D"/>
    <w:rsid w:val="133F5A8B"/>
    <w:rsid w:val="1356193F"/>
    <w:rsid w:val="1361A548"/>
    <w:rsid w:val="136A98FC"/>
    <w:rsid w:val="138523B7"/>
    <w:rsid w:val="13ACE3EA"/>
    <w:rsid w:val="13F32963"/>
    <w:rsid w:val="1416CCF9"/>
    <w:rsid w:val="14234D40"/>
    <w:rsid w:val="145E6CF3"/>
    <w:rsid w:val="146AA83E"/>
    <w:rsid w:val="15254D2D"/>
    <w:rsid w:val="15394C66"/>
    <w:rsid w:val="153D1771"/>
    <w:rsid w:val="15500B5E"/>
    <w:rsid w:val="155CF8AD"/>
    <w:rsid w:val="1583B89C"/>
    <w:rsid w:val="15AF4757"/>
    <w:rsid w:val="15E00C6E"/>
    <w:rsid w:val="15F85FFE"/>
    <w:rsid w:val="1627D6B7"/>
    <w:rsid w:val="162BB89D"/>
    <w:rsid w:val="16472E13"/>
    <w:rsid w:val="165F864B"/>
    <w:rsid w:val="16633B4E"/>
    <w:rsid w:val="16661498"/>
    <w:rsid w:val="166CEAB9"/>
    <w:rsid w:val="168B96DC"/>
    <w:rsid w:val="16992049"/>
    <w:rsid w:val="16CB6932"/>
    <w:rsid w:val="17210263"/>
    <w:rsid w:val="17710874"/>
    <w:rsid w:val="17845BC0"/>
    <w:rsid w:val="17D6AAAD"/>
    <w:rsid w:val="17F05231"/>
    <w:rsid w:val="17FAEDCD"/>
    <w:rsid w:val="182921F7"/>
    <w:rsid w:val="1846B56C"/>
    <w:rsid w:val="1880DFCC"/>
    <w:rsid w:val="188CC971"/>
    <w:rsid w:val="18A1F693"/>
    <w:rsid w:val="19073812"/>
    <w:rsid w:val="1A181683"/>
    <w:rsid w:val="1A2083AB"/>
    <w:rsid w:val="1A397875"/>
    <w:rsid w:val="1A494CC2"/>
    <w:rsid w:val="1A4C9823"/>
    <w:rsid w:val="1A65891C"/>
    <w:rsid w:val="1A98AFDB"/>
    <w:rsid w:val="1B27291F"/>
    <w:rsid w:val="1B3B7CD7"/>
    <w:rsid w:val="1B85742E"/>
    <w:rsid w:val="1BB29BB7"/>
    <w:rsid w:val="1BCE42CF"/>
    <w:rsid w:val="1C13ECFB"/>
    <w:rsid w:val="1C6D216A"/>
    <w:rsid w:val="1CC47C61"/>
    <w:rsid w:val="1D04494F"/>
    <w:rsid w:val="1D0B5D55"/>
    <w:rsid w:val="1D213567"/>
    <w:rsid w:val="1D5E6EEF"/>
    <w:rsid w:val="1D9AA76B"/>
    <w:rsid w:val="1DAA0C43"/>
    <w:rsid w:val="1DBA9776"/>
    <w:rsid w:val="1DBD22B6"/>
    <w:rsid w:val="1DCC1B6F"/>
    <w:rsid w:val="1E2717A1"/>
    <w:rsid w:val="1E71C31E"/>
    <w:rsid w:val="1E958F18"/>
    <w:rsid w:val="1EA31A1D"/>
    <w:rsid w:val="1EBBEE28"/>
    <w:rsid w:val="1F977C4E"/>
    <w:rsid w:val="1FA01EC2"/>
    <w:rsid w:val="1FD19B65"/>
    <w:rsid w:val="1FD82310"/>
    <w:rsid w:val="1FEE962B"/>
    <w:rsid w:val="200864EC"/>
    <w:rsid w:val="200E4BBD"/>
    <w:rsid w:val="2021F75B"/>
    <w:rsid w:val="206BBBF2"/>
    <w:rsid w:val="20764A07"/>
    <w:rsid w:val="20912C44"/>
    <w:rsid w:val="20CAD054"/>
    <w:rsid w:val="20D99F85"/>
    <w:rsid w:val="21304FE7"/>
    <w:rsid w:val="21577F1C"/>
    <w:rsid w:val="2164A89B"/>
    <w:rsid w:val="21A9C888"/>
    <w:rsid w:val="21B7184C"/>
    <w:rsid w:val="21FA1CD6"/>
    <w:rsid w:val="21FD7BB7"/>
    <w:rsid w:val="21FF1290"/>
    <w:rsid w:val="221A7719"/>
    <w:rsid w:val="223186C1"/>
    <w:rsid w:val="22C116CD"/>
    <w:rsid w:val="22D501A9"/>
    <w:rsid w:val="231103EB"/>
    <w:rsid w:val="2338931C"/>
    <w:rsid w:val="2340AFAE"/>
    <w:rsid w:val="23492017"/>
    <w:rsid w:val="2364A387"/>
    <w:rsid w:val="2388061F"/>
    <w:rsid w:val="23A33675"/>
    <w:rsid w:val="240E18A8"/>
    <w:rsid w:val="2473DB7A"/>
    <w:rsid w:val="248405F4"/>
    <w:rsid w:val="24C1A873"/>
    <w:rsid w:val="24D2AFFC"/>
    <w:rsid w:val="24FCF64B"/>
    <w:rsid w:val="25277D40"/>
    <w:rsid w:val="2587B1A4"/>
    <w:rsid w:val="259D2FEE"/>
    <w:rsid w:val="25CB2813"/>
    <w:rsid w:val="25F83572"/>
    <w:rsid w:val="260803C6"/>
    <w:rsid w:val="269DCAC7"/>
    <w:rsid w:val="26A1C807"/>
    <w:rsid w:val="27396525"/>
    <w:rsid w:val="275E9537"/>
    <w:rsid w:val="2772A336"/>
    <w:rsid w:val="279DFEAE"/>
    <w:rsid w:val="2849399C"/>
    <w:rsid w:val="285A08F4"/>
    <w:rsid w:val="28B193DD"/>
    <w:rsid w:val="290DC7ED"/>
    <w:rsid w:val="290E1C14"/>
    <w:rsid w:val="299DB96D"/>
    <w:rsid w:val="29A3E3C7"/>
    <w:rsid w:val="2A20E233"/>
    <w:rsid w:val="2A3A4693"/>
    <w:rsid w:val="2A773C59"/>
    <w:rsid w:val="2A7DADAA"/>
    <w:rsid w:val="2AB97A93"/>
    <w:rsid w:val="2AE50EDD"/>
    <w:rsid w:val="2AFAA068"/>
    <w:rsid w:val="2AFEEF8C"/>
    <w:rsid w:val="2B4F2967"/>
    <w:rsid w:val="2BB0C21C"/>
    <w:rsid w:val="2BDD11D4"/>
    <w:rsid w:val="2BE43FA2"/>
    <w:rsid w:val="2BFEC064"/>
    <w:rsid w:val="2C39569D"/>
    <w:rsid w:val="2CA284F4"/>
    <w:rsid w:val="2CC8DDC3"/>
    <w:rsid w:val="2CF81831"/>
    <w:rsid w:val="2CFA2BA8"/>
    <w:rsid w:val="2D6E82FF"/>
    <w:rsid w:val="2E902A92"/>
    <w:rsid w:val="2ECC7F2B"/>
    <w:rsid w:val="2F5FC2D9"/>
    <w:rsid w:val="2FAB8E73"/>
    <w:rsid w:val="30189469"/>
    <w:rsid w:val="3049FA56"/>
    <w:rsid w:val="305FA6D4"/>
    <w:rsid w:val="30906552"/>
    <w:rsid w:val="30F8C59A"/>
    <w:rsid w:val="31335C0E"/>
    <w:rsid w:val="3133EF7A"/>
    <w:rsid w:val="314A69A5"/>
    <w:rsid w:val="31CD500B"/>
    <w:rsid w:val="323BA64C"/>
    <w:rsid w:val="326486AE"/>
    <w:rsid w:val="3272234B"/>
    <w:rsid w:val="32E4F51F"/>
    <w:rsid w:val="3353E628"/>
    <w:rsid w:val="335C6587"/>
    <w:rsid w:val="3372B385"/>
    <w:rsid w:val="33A3C455"/>
    <w:rsid w:val="33B684E6"/>
    <w:rsid w:val="33E6F82B"/>
    <w:rsid w:val="3458C677"/>
    <w:rsid w:val="348143E4"/>
    <w:rsid w:val="349D3C63"/>
    <w:rsid w:val="34A458AB"/>
    <w:rsid w:val="34A972F8"/>
    <w:rsid w:val="34B16148"/>
    <w:rsid w:val="3521F74B"/>
    <w:rsid w:val="353EE092"/>
    <w:rsid w:val="353EEBC7"/>
    <w:rsid w:val="35B2997E"/>
    <w:rsid w:val="3684D2F1"/>
    <w:rsid w:val="369881F8"/>
    <w:rsid w:val="36CFE6FB"/>
    <w:rsid w:val="374EC806"/>
    <w:rsid w:val="379B4CA6"/>
    <w:rsid w:val="37AC36CD"/>
    <w:rsid w:val="37EABF13"/>
    <w:rsid w:val="37EB6336"/>
    <w:rsid w:val="37F12660"/>
    <w:rsid w:val="382D51C1"/>
    <w:rsid w:val="3859A23D"/>
    <w:rsid w:val="38C68D36"/>
    <w:rsid w:val="3943499A"/>
    <w:rsid w:val="397E0F67"/>
    <w:rsid w:val="39848390"/>
    <w:rsid w:val="39B43025"/>
    <w:rsid w:val="39F872D7"/>
    <w:rsid w:val="3A0ED8CC"/>
    <w:rsid w:val="3A129F15"/>
    <w:rsid w:val="3A183CB0"/>
    <w:rsid w:val="3A4918E1"/>
    <w:rsid w:val="3A9022F1"/>
    <w:rsid w:val="3ADA561E"/>
    <w:rsid w:val="3AF0594C"/>
    <w:rsid w:val="3B082001"/>
    <w:rsid w:val="3B86132D"/>
    <w:rsid w:val="3B985695"/>
    <w:rsid w:val="3BF14705"/>
    <w:rsid w:val="3C22FD26"/>
    <w:rsid w:val="3C8D8C06"/>
    <w:rsid w:val="3CB1D206"/>
    <w:rsid w:val="3CC3F346"/>
    <w:rsid w:val="3CDC33B9"/>
    <w:rsid w:val="3D4EB590"/>
    <w:rsid w:val="3D75CC8D"/>
    <w:rsid w:val="3DDD8196"/>
    <w:rsid w:val="3DFDCDB4"/>
    <w:rsid w:val="3E549136"/>
    <w:rsid w:val="3E838C24"/>
    <w:rsid w:val="3EA4D4E0"/>
    <w:rsid w:val="3ED44D6C"/>
    <w:rsid w:val="3F04D431"/>
    <w:rsid w:val="3F369D39"/>
    <w:rsid w:val="3F40598B"/>
    <w:rsid w:val="3F4A1504"/>
    <w:rsid w:val="3F4CD235"/>
    <w:rsid w:val="3F4D9C89"/>
    <w:rsid w:val="3F7C796C"/>
    <w:rsid w:val="3FFAA724"/>
    <w:rsid w:val="40400935"/>
    <w:rsid w:val="4081DE26"/>
    <w:rsid w:val="40BE8673"/>
    <w:rsid w:val="4139194D"/>
    <w:rsid w:val="415179D5"/>
    <w:rsid w:val="41585B6B"/>
    <w:rsid w:val="4169AE37"/>
    <w:rsid w:val="41B2562D"/>
    <w:rsid w:val="41D9FAB2"/>
    <w:rsid w:val="421D10FD"/>
    <w:rsid w:val="4229B91D"/>
    <w:rsid w:val="4262B284"/>
    <w:rsid w:val="42D8CA0E"/>
    <w:rsid w:val="42FAD535"/>
    <w:rsid w:val="4325451A"/>
    <w:rsid w:val="434B9AD2"/>
    <w:rsid w:val="4354ADC5"/>
    <w:rsid w:val="4378910C"/>
    <w:rsid w:val="437A693B"/>
    <w:rsid w:val="43FE0514"/>
    <w:rsid w:val="44015E5E"/>
    <w:rsid w:val="44201363"/>
    <w:rsid w:val="4448730C"/>
    <w:rsid w:val="44502A05"/>
    <w:rsid w:val="44BB92E1"/>
    <w:rsid w:val="44C45D58"/>
    <w:rsid w:val="44F9CAE3"/>
    <w:rsid w:val="457BE6C7"/>
    <w:rsid w:val="45D33A89"/>
    <w:rsid w:val="45D6A3C0"/>
    <w:rsid w:val="45DB5FEE"/>
    <w:rsid w:val="4612E71C"/>
    <w:rsid w:val="46634C40"/>
    <w:rsid w:val="46ED65E1"/>
    <w:rsid w:val="46F0CB3C"/>
    <w:rsid w:val="4714B0A1"/>
    <w:rsid w:val="473CCA05"/>
    <w:rsid w:val="477304B0"/>
    <w:rsid w:val="47743C74"/>
    <w:rsid w:val="478DAC13"/>
    <w:rsid w:val="47B452DB"/>
    <w:rsid w:val="47D759CA"/>
    <w:rsid w:val="487181EE"/>
    <w:rsid w:val="48B69D88"/>
    <w:rsid w:val="49638463"/>
    <w:rsid w:val="4A06779A"/>
    <w:rsid w:val="4A1036DD"/>
    <w:rsid w:val="4A6A540F"/>
    <w:rsid w:val="4A980CAC"/>
    <w:rsid w:val="4AAAAAAF"/>
    <w:rsid w:val="4B22C8B9"/>
    <w:rsid w:val="4B7C5E81"/>
    <w:rsid w:val="4B914DC5"/>
    <w:rsid w:val="4BB8D7D7"/>
    <w:rsid w:val="4C210ADD"/>
    <w:rsid w:val="4C6DD222"/>
    <w:rsid w:val="4C81E4ED"/>
    <w:rsid w:val="4CAA5599"/>
    <w:rsid w:val="4CAE1FD0"/>
    <w:rsid w:val="4CD49C48"/>
    <w:rsid w:val="4CFE7D2B"/>
    <w:rsid w:val="4D173EFE"/>
    <w:rsid w:val="4D1DFF5D"/>
    <w:rsid w:val="4D2AC4AA"/>
    <w:rsid w:val="4D538EFD"/>
    <w:rsid w:val="4DEFF672"/>
    <w:rsid w:val="4E394BF0"/>
    <w:rsid w:val="4EAE4857"/>
    <w:rsid w:val="4ECDD67B"/>
    <w:rsid w:val="4EE7593E"/>
    <w:rsid w:val="4EEA4BDC"/>
    <w:rsid w:val="4EF5A955"/>
    <w:rsid w:val="4F30A3F3"/>
    <w:rsid w:val="4F31F647"/>
    <w:rsid w:val="4F423C13"/>
    <w:rsid w:val="4FBB01BF"/>
    <w:rsid w:val="4FC832F2"/>
    <w:rsid w:val="500EFB37"/>
    <w:rsid w:val="50B0C40F"/>
    <w:rsid w:val="50FA6B9B"/>
    <w:rsid w:val="513EF6A4"/>
    <w:rsid w:val="5150EEBC"/>
    <w:rsid w:val="519AD3E8"/>
    <w:rsid w:val="51BD258B"/>
    <w:rsid w:val="5233E05A"/>
    <w:rsid w:val="525522B9"/>
    <w:rsid w:val="52885F31"/>
    <w:rsid w:val="533C10A7"/>
    <w:rsid w:val="533D5F6C"/>
    <w:rsid w:val="536CEDD7"/>
    <w:rsid w:val="53C344AE"/>
    <w:rsid w:val="54253D6E"/>
    <w:rsid w:val="5441ECF5"/>
    <w:rsid w:val="54B38253"/>
    <w:rsid w:val="54E470C8"/>
    <w:rsid w:val="5566ED9C"/>
    <w:rsid w:val="558733F6"/>
    <w:rsid w:val="567F2F7D"/>
    <w:rsid w:val="568C524C"/>
    <w:rsid w:val="569EF846"/>
    <w:rsid w:val="56B72B35"/>
    <w:rsid w:val="5700F673"/>
    <w:rsid w:val="5702942D"/>
    <w:rsid w:val="572C7460"/>
    <w:rsid w:val="573AA146"/>
    <w:rsid w:val="574C50DE"/>
    <w:rsid w:val="577D3AB3"/>
    <w:rsid w:val="57C71AB7"/>
    <w:rsid w:val="57CDCBCC"/>
    <w:rsid w:val="581E7B11"/>
    <w:rsid w:val="58BADF07"/>
    <w:rsid w:val="58F01B80"/>
    <w:rsid w:val="58F6D2CF"/>
    <w:rsid w:val="5905DD23"/>
    <w:rsid w:val="592FF474"/>
    <w:rsid w:val="59329189"/>
    <w:rsid w:val="598721F9"/>
    <w:rsid w:val="599F7046"/>
    <w:rsid w:val="5A43B360"/>
    <w:rsid w:val="5ADF0858"/>
    <w:rsid w:val="5AF2FA60"/>
    <w:rsid w:val="5B54AFD2"/>
    <w:rsid w:val="5B6EF1C3"/>
    <w:rsid w:val="5B82EFA3"/>
    <w:rsid w:val="5B8A393C"/>
    <w:rsid w:val="5BE10157"/>
    <w:rsid w:val="5BECD8E5"/>
    <w:rsid w:val="5C0E72B5"/>
    <w:rsid w:val="5C6812EF"/>
    <w:rsid w:val="5C6C2E88"/>
    <w:rsid w:val="5C7C6942"/>
    <w:rsid w:val="5C96E353"/>
    <w:rsid w:val="5CA62B98"/>
    <w:rsid w:val="5CC45385"/>
    <w:rsid w:val="5D46916D"/>
    <w:rsid w:val="5D831908"/>
    <w:rsid w:val="5DCC225D"/>
    <w:rsid w:val="5DF805C1"/>
    <w:rsid w:val="5E012744"/>
    <w:rsid w:val="5E400721"/>
    <w:rsid w:val="5E524F43"/>
    <w:rsid w:val="5EA63C74"/>
    <w:rsid w:val="5EB2F441"/>
    <w:rsid w:val="5ED38EBE"/>
    <w:rsid w:val="5F114831"/>
    <w:rsid w:val="5F9DCDDF"/>
    <w:rsid w:val="5FB5A1E1"/>
    <w:rsid w:val="600BAB26"/>
    <w:rsid w:val="602E4C1B"/>
    <w:rsid w:val="605F4B41"/>
    <w:rsid w:val="6080189D"/>
    <w:rsid w:val="6085B60E"/>
    <w:rsid w:val="6091FDC3"/>
    <w:rsid w:val="60F9BF88"/>
    <w:rsid w:val="613290B7"/>
    <w:rsid w:val="618532E2"/>
    <w:rsid w:val="61B987A4"/>
    <w:rsid w:val="61F37DE1"/>
    <w:rsid w:val="62BA0E18"/>
    <w:rsid w:val="631B0A94"/>
    <w:rsid w:val="637675B4"/>
    <w:rsid w:val="63BDFBB9"/>
    <w:rsid w:val="63D030E4"/>
    <w:rsid w:val="6414A932"/>
    <w:rsid w:val="6417F13B"/>
    <w:rsid w:val="64293531"/>
    <w:rsid w:val="643B1B15"/>
    <w:rsid w:val="64654F26"/>
    <w:rsid w:val="656BFEF8"/>
    <w:rsid w:val="65D6A4B9"/>
    <w:rsid w:val="65E4C816"/>
    <w:rsid w:val="65EB74C4"/>
    <w:rsid w:val="6638BCB0"/>
    <w:rsid w:val="66C14772"/>
    <w:rsid w:val="66C46EDD"/>
    <w:rsid w:val="66F4BE14"/>
    <w:rsid w:val="66FFFC1C"/>
    <w:rsid w:val="675C6109"/>
    <w:rsid w:val="6768DFC0"/>
    <w:rsid w:val="6781A569"/>
    <w:rsid w:val="67B05FD4"/>
    <w:rsid w:val="67B2F237"/>
    <w:rsid w:val="67EFCD98"/>
    <w:rsid w:val="682364B5"/>
    <w:rsid w:val="68246E33"/>
    <w:rsid w:val="684380FA"/>
    <w:rsid w:val="6888A2AB"/>
    <w:rsid w:val="68D51C3F"/>
    <w:rsid w:val="68D5D733"/>
    <w:rsid w:val="68EA3B5A"/>
    <w:rsid w:val="69067DAA"/>
    <w:rsid w:val="690B7EED"/>
    <w:rsid w:val="6921CDFC"/>
    <w:rsid w:val="697FCFA7"/>
    <w:rsid w:val="699187AE"/>
    <w:rsid w:val="69F3CA6E"/>
    <w:rsid w:val="6A05AD2C"/>
    <w:rsid w:val="6A295406"/>
    <w:rsid w:val="6A471E90"/>
    <w:rsid w:val="6A70B8C8"/>
    <w:rsid w:val="6B342F23"/>
    <w:rsid w:val="6B49CF81"/>
    <w:rsid w:val="6B776034"/>
    <w:rsid w:val="6B7A2505"/>
    <w:rsid w:val="6B930DF4"/>
    <w:rsid w:val="6BAB30E0"/>
    <w:rsid w:val="6BE98004"/>
    <w:rsid w:val="6C1018C1"/>
    <w:rsid w:val="6C57A011"/>
    <w:rsid w:val="6C895130"/>
    <w:rsid w:val="6CA9F540"/>
    <w:rsid w:val="6CC0637F"/>
    <w:rsid w:val="6CC456B4"/>
    <w:rsid w:val="6CD47F15"/>
    <w:rsid w:val="6CE71E3A"/>
    <w:rsid w:val="6CF19B82"/>
    <w:rsid w:val="6D1CA75F"/>
    <w:rsid w:val="6D981967"/>
    <w:rsid w:val="6DCB69DF"/>
    <w:rsid w:val="6E019A94"/>
    <w:rsid w:val="6F59B7E3"/>
    <w:rsid w:val="6F61B023"/>
    <w:rsid w:val="6F920F97"/>
    <w:rsid w:val="6F9DD65A"/>
    <w:rsid w:val="70121640"/>
    <w:rsid w:val="70466A8A"/>
    <w:rsid w:val="70B59418"/>
    <w:rsid w:val="70BE1D36"/>
    <w:rsid w:val="70C0B20D"/>
    <w:rsid w:val="711496AD"/>
    <w:rsid w:val="71A50D03"/>
    <w:rsid w:val="71DE3B9B"/>
    <w:rsid w:val="7203397B"/>
    <w:rsid w:val="720A6497"/>
    <w:rsid w:val="72329397"/>
    <w:rsid w:val="72ACD1F8"/>
    <w:rsid w:val="72B6D6F4"/>
    <w:rsid w:val="72BD252B"/>
    <w:rsid w:val="72C9B041"/>
    <w:rsid w:val="72EE4901"/>
    <w:rsid w:val="72F08D5D"/>
    <w:rsid w:val="73750A91"/>
    <w:rsid w:val="73F12A71"/>
    <w:rsid w:val="7408977C"/>
    <w:rsid w:val="742431F1"/>
    <w:rsid w:val="74528486"/>
    <w:rsid w:val="7484336E"/>
    <w:rsid w:val="74BBAD63"/>
    <w:rsid w:val="74C5992F"/>
    <w:rsid w:val="74C6F22F"/>
    <w:rsid w:val="74CB4E49"/>
    <w:rsid w:val="74FF44FE"/>
    <w:rsid w:val="7513F25E"/>
    <w:rsid w:val="751CCFC6"/>
    <w:rsid w:val="7560E5DA"/>
    <w:rsid w:val="7587AE95"/>
    <w:rsid w:val="75A5A032"/>
    <w:rsid w:val="75AB0505"/>
    <w:rsid w:val="76042965"/>
    <w:rsid w:val="765159CA"/>
    <w:rsid w:val="76EF3C17"/>
    <w:rsid w:val="774A0B81"/>
    <w:rsid w:val="775E3712"/>
    <w:rsid w:val="779C08B9"/>
    <w:rsid w:val="77B36F20"/>
    <w:rsid w:val="78726FB0"/>
    <w:rsid w:val="7888C6EA"/>
    <w:rsid w:val="78AE1514"/>
    <w:rsid w:val="78BE437B"/>
    <w:rsid w:val="78EDB550"/>
    <w:rsid w:val="7948D649"/>
    <w:rsid w:val="7990E989"/>
    <w:rsid w:val="79E5F976"/>
    <w:rsid w:val="7A134BD8"/>
    <w:rsid w:val="7A6383A1"/>
    <w:rsid w:val="7AAA3812"/>
    <w:rsid w:val="7AAADBE2"/>
    <w:rsid w:val="7AB7D9FA"/>
    <w:rsid w:val="7ACED061"/>
    <w:rsid w:val="7AD174F7"/>
    <w:rsid w:val="7B9D7AAF"/>
    <w:rsid w:val="7BB811A1"/>
    <w:rsid w:val="7C857284"/>
    <w:rsid w:val="7C8D6AC7"/>
    <w:rsid w:val="7CDC5FFC"/>
    <w:rsid w:val="7CF4C4A6"/>
    <w:rsid w:val="7CFBFB97"/>
    <w:rsid w:val="7D5435CF"/>
    <w:rsid w:val="7DB38EE5"/>
    <w:rsid w:val="7DBD1125"/>
    <w:rsid w:val="7DEFD500"/>
    <w:rsid w:val="7E244EC6"/>
    <w:rsid w:val="7EE5B456"/>
    <w:rsid w:val="7EF9DB5D"/>
    <w:rsid w:val="7F09B396"/>
    <w:rsid w:val="7F5D8FA8"/>
    <w:rsid w:val="7F7585FB"/>
    <w:rsid w:val="7F8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7FF"/>
  <w15:docId w15:val="{4A0FCD63-0F28-4162-8098-3E13314B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fej">
    <w:name w:val="header"/>
    <w:basedOn w:val="Norml"/>
    <w:qFormat/>
    <w:pPr>
      <w:spacing w:line="240" w:lineRule="auto"/>
    </w:pPr>
  </w:style>
  <w:style w:type="character" w:customStyle="1" w:styleId="lfejChar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spacing w:line="240" w:lineRule="auto"/>
    </w:pPr>
  </w:style>
  <w:style w:type="character" w:customStyle="1" w:styleId="llbChar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Hiperhivatkozs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color w:val="000000"/>
      <w:position w:val="-1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2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212"/>
    <w:rPr>
      <w:rFonts w:ascii="Segoe UI" w:hAnsi="Segoe UI" w:cs="Segoe UI"/>
      <w:color w:val="000000"/>
      <w:position w:val="-1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6B85"/>
    <w:rPr>
      <w:color w:val="605E5C"/>
      <w:shd w:val="clear" w:color="auto" w:fill="E1DFDD"/>
    </w:rPr>
  </w:style>
  <w:style w:type="character" w:customStyle="1" w:styleId="markkvb2tpa4c">
    <w:name w:val="markkvb2tpa4c"/>
    <w:basedOn w:val="Bekezdsalapbettpusa"/>
    <w:rsid w:val="00C23947"/>
  </w:style>
  <w:style w:type="paragraph" w:customStyle="1" w:styleId="paragraph">
    <w:name w:val="paragraph"/>
    <w:basedOn w:val="Norml"/>
    <w:rsid w:val="00C239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customStyle="1" w:styleId="normaltextrun">
    <w:name w:val="normaltextrun"/>
    <w:basedOn w:val="Bekezdsalapbettpusa"/>
    <w:rsid w:val="00C23947"/>
  </w:style>
  <w:style w:type="character" w:customStyle="1" w:styleId="eop">
    <w:name w:val="eop"/>
    <w:basedOn w:val="Bekezdsalapbettpusa"/>
    <w:rsid w:val="00C23947"/>
  </w:style>
  <w:style w:type="character" w:styleId="Feloldatlanmegemlts">
    <w:name w:val="Unresolved Mention"/>
    <w:basedOn w:val="Bekezdsalapbettpusa"/>
    <w:uiPriority w:val="99"/>
    <w:semiHidden/>
    <w:unhideWhenUsed/>
    <w:rsid w:val="00C23947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D44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6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8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1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25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6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68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65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pa.oszk.hu/03000/03047/00078/pdf/EPA03047_gyogyped_szemle_2017_4_241-258.pdf" TargetMode="External"/><Relationship Id="rId18" Type="http://schemas.openxmlformats.org/officeDocument/2006/relationships/hyperlink" Target="https://unicef.hu/gyermekjogok/gyermekjogi-egyezmenyrol" TargetMode="External"/><Relationship Id="rId26" Type="http://schemas.openxmlformats.org/officeDocument/2006/relationships/hyperlink" Target="http://folyoiratok.ofi.hu/uj-pedagogiai-szemle/lapszamok/2008-5" TargetMode="External"/><Relationship Id="rId39" Type="http://schemas.openxmlformats.org/officeDocument/2006/relationships/hyperlink" Target="https://doi.org/10.48007/esely.2021.3.1" TargetMode="External"/><Relationship Id="rId21" Type="http://schemas.openxmlformats.org/officeDocument/2006/relationships/hyperlink" Target="http://www.gyermekalapellatas.hu/szuloi_tamogatas/orzok_a_strazsan" TargetMode="External"/><Relationship Id="rId34" Type="http://schemas.openxmlformats.org/officeDocument/2006/relationships/hyperlink" Target="https://szocialisportal.hu/wp-content/uploads/2025/03/Csaladsegites-Modszertani-Utmutato_250310.pdf" TargetMode="External"/><Relationship Id="rId42" Type="http://schemas.openxmlformats.org/officeDocument/2006/relationships/hyperlink" Target="https://doi.org/10.14232/iskkult.2021.01.45" TargetMode="External"/><Relationship Id="rId47" Type="http://schemas.openxmlformats.org/officeDocument/2006/relationships/hyperlink" Target="https://rubeus.hu/wp-content/uploads/2017/05/komplexmeresek_gyv_2017_FINAL.pdf" TargetMode="External"/><Relationship Id="rId50" Type="http://schemas.openxmlformats.org/officeDocument/2006/relationships/hyperlink" Target="https://doi.org/10.18458/KB.2024.3.63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intalovon.hu/gyermekjogi-jelentesek/" TargetMode="External"/><Relationship Id="rId29" Type="http://schemas.openxmlformats.org/officeDocument/2006/relationships/hyperlink" Target="http://mek.oszk.hu/14800/14806/14806.pdf" TargetMode="External"/><Relationship Id="rId11" Type="http://schemas.openxmlformats.org/officeDocument/2006/relationships/hyperlink" Target="http://njt.hu/cgi_bin/njt_doc.cgi?docid=196922.325525" TargetMode="External"/><Relationship Id="rId24" Type="http://schemas.openxmlformats.org/officeDocument/2006/relationships/hyperlink" Target="https://ojs.elte.hu/gyogypedszemle/issue/view/354/132" TargetMode="External"/><Relationship Id="rId32" Type="http://schemas.openxmlformats.org/officeDocument/2006/relationships/hyperlink" Target="http://mek.oszk.hu/10200/10211/10211.pdf" TargetMode="External"/><Relationship Id="rId37" Type="http://schemas.openxmlformats.org/officeDocument/2006/relationships/hyperlink" Target="https://doi.org/10.29376/parbeszed/2018/1/3" TargetMode="External"/><Relationship Id="rId40" Type="http://schemas.openxmlformats.org/officeDocument/2006/relationships/hyperlink" Target="https://kk.gov.hu/download/e/60/c0000/A" TargetMode="External"/><Relationship Id="rId45" Type="http://schemas.openxmlformats.org/officeDocument/2006/relationships/hyperlink" Target="http://www.foresee.hu/uploads/tx_abdownloads/files/RJarticle_EUCPNpubl_Fellegi_HU.pdf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fszek.hu/szociologia/szszda/tema_gyerek9798.html" TargetMode="External"/><Relationship Id="rId31" Type="http://schemas.openxmlformats.org/officeDocument/2006/relationships/hyperlink" Target="https://nobadkid.org/pdf/ECLIPS-Traumatudatos-ellatas-protokoll.pdf" TargetMode="External"/><Relationship Id="rId44" Type="http://schemas.openxmlformats.org/officeDocument/2006/relationships/hyperlink" Target="http://ap.elte.hu/wp-content/uploads/2016/03/AP_2015_4_FEKETE.pdf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ubeus.hu/wp-content/uploads/2013/09/22987_czirjakattila_gyvtortenete_ujabb.pdf" TargetMode="External"/><Relationship Id="rId22" Type="http://schemas.openxmlformats.org/officeDocument/2006/relationships/hyperlink" Target="http://www.edu.u-szeged.hu/difer" TargetMode="External"/><Relationship Id="rId27" Type="http://schemas.openxmlformats.org/officeDocument/2006/relationships/hyperlink" Target="http://epa.oszk.hu/02400/02411/00005/pdf/EPA02411_gyermekneveles_2015_1_102-117.pdf" TargetMode="External"/><Relationship Id="rId30" Type="http://schemas.openxmlformats.org/officeDocument/2006/relationships/hyperlink" Target="https://www.nane.hu" TargetMode="External"/><Relationship Id="rId35" Type="http://schemas.openxmlformats.org/officeDocument/2006/relationships/hyperlink" Target="https://adoc.pub/download/pecsi-tudomanyegyetem-blcseszettudomanyi-kar0b2793f93a4d08e666d7c76af2a6c7d866838.html" TargetMode="External"/><Relationship Id="rId43" Type="http://schemas.openxmlformats.org/officeDocument/2006/relationships/hyperlink" Target="https://real.mtak.hu/118886/1/baloghkarolina_szocped15.pdf" TargetMode="External"/><Relationship Id="rId48" Type="http://schemas.openxmlformats.org/officeDocument/2006/relationships/hyperlink" Target="https://doi.org/10.1556/2063.31.2022.3.10" TargetMode="External"/><Relationship Id="rId56" Type="http://schemas.microsoft.com/office/2020/10/relationships/intelligence" Target="intelligence2.xml"/><Relationship Id="rId8" Type="http://schemas.openxmlformats.org/officeDocument/2006/relationships/webSettings" Target="webSettings.xml"/><Relationship Id="rId51" Type="http://schemas.openxmlformats.org/officeDocument/2006/relationships/hyperlink" Target="http://njt.hu/cgi_bin/njt_doc.cgi?docid=196922.32552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real.mtak.hu/28291/" TargetMode="External"/><Relationship Id="rId17" Type="http://schemas.openxmlformats.org/officeDocument/2006/relationships/hyperlink" Target="https://doi.org/https://doi.org/10.21862/2022/RaczPraxis/5442" TargetMode="External"/><Relationship Id="rId25" Type="http://schemas.openxmlformats.org/officeDocument/2006/relationships/hyperlink" Target="http://epa.oszk.hu/03000/03047/00078/pdf/EPA03047_gyogyped_szemle_2017_4_259-272.pdf" TargetMode="External"/><Relationship Id="rId33" Type="http://schemas.openxmlformats.org/officeDocument/2006/relationships/hyperlink" Target="https://szocialisportal.hu/wp-content/uploads/2025/03/Csaladsegites-Modszertani-Utmutato_250310.pdf" TargetMode="External"/><Relationship Id="rId38" Type="http://schemas.openxmlformats.org/officeDocument/2006/relationships/hyperlink" Target="http://old.tarki.hu/hu/news/2017/kitekint/20170425_csaladsegito.pdf" TargetMode="External"/><Relationship Id="rId46" Type="http://schemas.openxmlformats.org/officeDocument/2006/relationships/hyperlink" Target="https://szocialisportal.hu/wp-content/uploads/2023/09/15T_Javitointezeti-utankovetes.pdf" TargetMode="External"/><Relationship Id="rId20" Type="http://schemas.openxmlformats.org/officeDocument/2006/relationships/hyperlink" Target="http://www.gyermekalapellatas.hu/fejlesztesek/gyermek_alapellatasi_utmutato&#160;" TargetMode="External"/><Relationship Id="rId41" Type="http://schemas.openxmlformats.org/officeDocument/2006/relationships/hyperlink" Target="https://doi.org/https://doi.org/10.21862/2022/RaczPraxis/544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hdl.handle.net/10831/79333" TargetMode="External"/><Relationship Id="rId23" Type="http://schemas.openxmlformats.org/officeDocument/2006/relationships/hyperlink" Target="https://sites.google.com/site/matematikaimegismeres/" TargetMode="External"/><Relationship Id="rId28" Type="http://schemas.openxmlformats.org/officeDocument/2006/relationships/hyperlink" Target="http://epa.oszk.hu/00000/00035/00120/2008-01-ta-Nemeth-Szocialis.html" TargetMode="External"/><Relationship Id="rId36" Type="http://schemas.openxmlformats.org/officeDocument/2006/relationships/hyperlink" Target="https://mek.oszk.hu/14800/14803/14803.pdf" TargetMode="External"/><Relationship Id="rId49" Type="http://schemas.openxmlformats.org/officeDocument/2006/relationships/hyperlink" Target="https://doi.org/10.48007/esely.2022.4.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35" ma:contentTypeDescription="Új dokumentum létrehozása." ma:contentTypeScope="" ma:versionID="0063b1b699961e5536e60a929ea83a46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ab9d508761b3de9c177999682ad62571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5d4e179c-4753-4a64-bc57-ad609550b0df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qRRTmDsNZwORHajjGJ11I7IQg==">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5418dc4-4377-4e68-ba6a-9d338e769696" xsi:nil="true"/>
    <Has_Leaders_Only_SectionGroup xmlns="35418dc4-4377-4e68-ba6a-9d338e769696" xsi:nil="true"/>
    <Distribution_Groups xmlns="35418dc4-4377-4e68-ba6a-9d338e769696" xsi:nil="true"/>
    <AppVersion xmlns="35418dc4-4377-4e68-ba6a-9d338e769696" xsi:nil="true"/>
    <Templates xmlns="35418dc4-4377-4e68-ba6a-9d338e769696" xsi:nil="true"/>
    <Members xmlns="35418dc4-4377-4e68-ba6a-9d338e769696">
      <UserInfo>
        <DisplayName/>
        <AccountId xsi:nil="true"/>
        <AccountType/>
      </UserInfo>
    </Members>
    <Member_Groups xmlns="35418dc4-4377-4e68-ba6a-9d338e769696">
      <UserInfo>
        <DisplayName/>
        <AccountId xsi:nil="true"/>
        <AccountType/>
      </UserInfo>
    </Member_Groups>
    <CultureName xmlns="35418dc4-4377-4e68-ba6a-9d338e769696" xsi:nil="true"/>
    <LMS_Mappings xmlns="35418dc4-4377-4e68-ba6a-9d338e769696" xsi:nil="true"/>
    <Invited_Leaders xmlns="35418dc4-4377-4e68-ba6a-9d338e769696" xsi:nil="true"/>
    <Invited_Members xmlns="35418dc4-4377-4e68-ba6a-9d338e769696" xsi:nil="true"/>
    <FolderType xmlns="35418dc4-4377-4e68-ba6a-9d338e769696" xsi:nil="true"/>
    <Leaders xmlns="35418dc4-4377-4e68-ba6a-9d338e769696">
      <UserInfo>
        <DisplayName/>
        <AccountId xsi:nil="true"/>
        <AccountType/>
      </UserInfo>
    </Leaders>
    <TeamsChannelId xmlns="35418dc4-4377-4e68-ba6a-9d338e769696" xsi:nil="true"/>
    <IsNotebookLocked xmlns="35418dc4-4377-4e68-ba6a-9d338e769696" xsi:nil="true"/>
    <Is_Collaboration_Space_Locked xmlns="35418dc4-4377-4e68-ba6a-9d338e769696" xsi:nil="true"/>
    <Math_Settings xmlns="35418dc4-4377-4e68-ba6a-9d338e769696" xsi:nil="true"/>
    <Owner xmlns="35418dc4-4377-4e68-ba6a-9d338e769696">
      <UserInfo>
        <DisplayName/>
        <AccountId xsi:nil="true"/>
        <AccountType/>
      </UserInfo>
    </Owner>
    <NotebookType xmlns="35418dc4-4377-4e68-ba6a-9d338e769696" xsi:nil="true"/>
    <DefaultSectionNames xmlns="35418dc4-4377-4e68-ba6a-9d338e769696" xsi:nil="true"/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7FD6B83D-C85B-4DEC-9E79-56A6AE10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F5A31-4056-4EEC-A4D0-A08BA7B3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09FE8F3-A1F4-45A9-99CE-91426E36369A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4477</Words>
  <Characters>30898</Characters>
  <Application>Microsoft Office Word</Application>
  <DocSecurity>0</DocSecurity>
  <Lines>257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Krisztina</dc:creator>
  <cp:lastModifiedBy>Pongrácz Kornélia</cp:lastModifiedBy>
  <cp:revision>14</cp:revision>
  <dcterms:created xsi:type="dcterms:W3CDTF">2025-09-11T10:47:00Z</dcterms:created>
  <dcterms:modified xsi:type="dcterms:W3CDTF">2025-10-01T15:30:00Z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