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EF8E1" w14:textId="77777777" w:rsidR="00413C5D" w:rsidRPr="00413C5D" w:rsidRDefault="00413C5D" w:rsidP="00413C5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2E74B5"/>
          <w:sz w:val="28"/>
          <w:szCs w:val="28"/>
        </w:rPr>
      </w:pPr>
      <w:r w:rsidRPr="00413C5D">
        <w:rPr>
          <w:rFonts w:ascii="Calibri" w:eastAsia="Times New Roman" w:hAnsi="Calibri" w:cs="Times New Roman"/>
          <w:b/>
          <w:bCs/>
          <w:color w:val="2E74B5"/>
          <w:sz w:val="28"/>
          <w:szCs w:val="28"/>
        </w:rPr>
        <w:t>A(z) mozgás- és táncterápiás szakember</w:t>
      </w:r>
    </w:p>
    <w:p w14:paraId="1AFE83F7" w14:textId="77777777" w:rsidR="00413C5D" w:rsidRPr="00413C5D" w:rsidRDefault="00413C5D" w:rsidP="00413C5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2E74B5"/>
          <w:sz w:val="24"/>
          <w:szCs w:val="24"/>
        </w:rPr>
      </w:pPr>
      <w:r w:rsidRPr="00413C5D">
        <w:rPr>
          <w:rFonts w:ascii="Calibri" w:eastAsia="Times New Roman" w:hAnsi="Calibri" w:cs="Times New Roman"/>
          <w:b/>
          <w:bCs/>
          <w:color w:val="2E74B5"/>
          <w:sz w:val="28"/>
          <w:szCs w:val="28"/>
        </w:rPr>
        <w:t>szakirányú továbbképzés</w:t>
      </w:r>
    </w:p>
    <w:p w14:paraId="3119655C" w14:textId="77777777" w:rsidR="00413C5D" w:rsidRPr="00413C5D" w:rsidRDefault="00413C5D" w:rsidP="00413C5D">
      <w:pPr>
        <w:suppressAutoHyphens/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zh-CN"/>
        </w:rPr>
      </w:pPr>
    </w:p>
    <w:p w14:paraId="365250F7" w14:textId="77777777" w:rsidR="00413C5D" w:rsidRPr="00413C5D" w:rsidRDefault="00413C5D" w:rsidP="00413C5D">
      <w:pPr>
        <w:suppressAutoHyphens/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zh-CN"/>
        </w:rPr>
      </w:pPr>
    </w:p>
    <w:p w14:paraId="0EF8E5B5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</w:p>
    <w:p w14:paraId="7D90F949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A szakirányú továbbképzésben megszerezhető szakképzettség neve</w:t>
      </w:r>
    </w:p>
    <w:p w14:paraId="3DB86FFD" w14:textId="77777777" w:rsidR="00413C5D" w:rsidRPr="00413C5D" w:rsidRDefault="00413C5D" w:rsidP="00413C5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hu-HU"/>
        </w:rPr>
      </w:pPr>
    </w:p>
    <w:p w14:paraId="67AD0A29" w14:textId="77777777" w:rsidR="00413C5D" w:rsidRPr="00413C5D" w:rsidRDefault="00413C5D" w:rsidP="00413C5D">
      <w:p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413C5D">
        <w:rPr>
          <w:rFonts w:ascii="Arial" w:eastAsia="Times New Roman" w:hAnsi="Arial" w:cs="Arial"/>
          <w:lang w:eastAsia="hu-HU"/>
        </w:rPr>
        <w:t>Mozgás- és táncterápiás szakember</w:t>
      </w:r>
    </w:p>
    <w:p w14:paraId="746BAB25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</w:p>
    <w:p w14:paraId="6191ABFE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A képzési idő félévekben</w:t>
      </w:r>
    </w:p>
    <w:p w14:paraId="2C800B5D" w14:textId="77777777" w:rsidR="00413C5D" w:rsidRPr="00413C5D" w:rsidRDefault="00413C5D" w:rsidP="00413C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413C5D">
        <w:rPr>
          <w:rFonts w:ascii="Arial" w:eastAsia="Times New Roman" w:hAnsi="Arial" w:cs="Arial"/>
          <w:lang w:eastAsia="hu-HU"/>
        </w:rPr>
        <w:t>4 félév</w:t>
      </w:r>
    </w:p>
    <w:p w14:paraId="4740AB54" w14:textId="77777777" w:rsidR="00413C5D" w:rsidRPr="00413C5D" w:rsidRDefault="00413C5D" w:rsidP="00413C5D">
      <w:pPr>
        <w:spacing w:after="0" w:line="240" w:lineRule="auto"/>
        <w:jc w:val="both"/>
        <w:rPr>
          <w:rFonts w:ascii="Calibri" w:eastAsia="Times New Roman" w:hAnsi="Calibri" w:cs="Times New Roman"/>
          <w:lang w:eastAsia="hu-HU"/>
        </w:rPr>
      </w:pPr>
    </w:p>
    <w:p w14:paraId="16F9865E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Munkaforma</w:t>
      </w:r>
    </w:p>
    <w:p w14:paraId="7DA4773F" w14:textId="77777777" w:rsidR="00413C5D" w:rsidRPr="00413C5D" w:rsidRDefault="00413C5D" w:rsidP="00413C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413C5D">
        <w:rPr>
          <w:rFonts w:ascii="Arial" w:eastAsia="Times New Roman" w:hAnsi="Arial" w:cs="Arial"/>
          <w:lang w:eastAsia="hu-HU"/>
        </w:rPr>
        <w:t>Levelező</w:t>
      </w:r>
    </w:p>
    <w:p w14:paraId="297FA772" w14:textId="77777777" w:rsidR="00413C5D" w:rsidRPr="00413C5D" w:rsidRDefault="00413C5D" w:rsidP="00413C5D">
      <w:pPr>
        <w:spacing w:after="0" w:line="240" w:lineRule="auto"/>
        <w:ind w:left="708"/>
        <w:jc w:val="both"/>
        <w:rPr>
          <w:rFonts w:ascii="Calibri" w:eastAsia="Times New Roman" w:hAnsi="Calibri" w:cs="Times New Roman"/>
          <w:lang w:eastAsia="hu-HU"/>
        </w:rPr>
      </w:pPr>
    </w:p>
    <w:p w14:paraId="2147881F" w14:textId="77777777" w:rsidR="00413C5D" w:rsidRPr="00413C5D" w:rsidRDefault="00413C5D" w:rsidP="00413C5D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Finanszírozási forma</w:t>
      </w:r>
    </w:p>
    <w:p w14:paraId="503DE095" w14:textId="77777777" w:rsidR="00413C5D" w:rsidRPr="00413C5D" w:rsidRDefault="00413C5D" w:rsidP="00413C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413C5D">
        <w:rPr>
          <w:rFonts w:ascii="Arial" w:eastAsia="Times New Roman" w:hAnsi="Arial" w:cs="Arial"/>
          <w:lang w:eastAsia="hu-HU"/>
        </w:rPr>
        <w:t>önköltséges</w:t>
      </w:r>
    </w:p>
    <w:p w14:paraId="70DD8D5E" w14:textId="77777777" w:rsidR="00413C5D" w:rsidRPr="00413C5D" w:rsidRDefault="00413C5D" w:rsidP="0041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E8535CC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Az önköltség mértéke</w:t>
      </w:r>
    </w:p>
    <w:p w14:paraId="576DCD9E" w14:textId="71E03604" w:rsidR="00413C5D" w:rsidRPr="00413C5D" w:rsidRDefault="00413C5D" w:rsidP="00413C5D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lang w:val="x-none" w:eastAsia="x-none"/>
        </w:rPr>
      </w:pPr>
      <w:r w:rsidRPr="00413C5D">
        <w:rPr>
          <w:rFonts w:ascii="Arial" w:eastAsia="Times New Roman" w:hAnsi="Arial" w:cs="Arial"/>
          <w:lang w:eastAsia="hu-HU"/>
        </w:rPr>
        <w:t>2</w:t>
      </w:r>
      <w:r w:rsidR="007D2DB2">
        <w:rPr>
          <w:rFonts w:ascii="Arial" w:eastAsia="Times New Roman" w:hAnsi="Arial" w:cs="Arial"/>
          <w:lang w:eastAsia="hu-HU"/>
        </w:rPr>
        <w:t>5</w:t>
      </w:r>
      <w:r w:rsidRPr="00413C5D">
        <w:rPr>
          <w:rFonts w:ascii="Arial" w:eastAsia="Times New Roman" w:hAnsi="Arial" w:cs="Arial"/>
          <w:lang w:eastAsia="hu-HU"/>
        </w:rPr>
        <w:t>0.000 Ft/hallgató/félév</w:t>
      </w:r>
    </w:p>
    <w:p w14:paraId="2A75FFA4" w14:textId="77777777" w:rsidR="00413C5D" w:rsidRPr="00413C5D" w:rsidRDefault="00413C5D" w:rsidP="00413C5D">
      <w:pPr>
        <w:spacing w:after="0" w:line="240" w:lineRule="auto"/>
        <w:ind w:left="708"/>
        <w:jc w:val="both"/>
        <w:rPr>
          <w:rFonts w:ascii="Calibri" w:eastAsia="Times New Roman" w:hAnsi="Calibri" w:cs="Times New Roman"/>
          <w:bCs/>
          <w:sz w:val="24"/>
          <w:szCs w:val="24"/>
          <w:lang w:eastAsia="hu-HU"/>
        </w:rPr>
      </w:pPr>
    </w:p>
    <w:p w14:paraId="0BDCF6DF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A képzés gyakorisága</w:t>
      </w:r>
    </w:p>
    <w:p w14:paraId="36F776A5" w14:textId="77777777" w:rsidR="00413C5D" w:rsidRPr="00413C5D" w:rsidRDefault="00413C5D" w:rsidP="00413C5D">
      <w:pPr>
        <w:spacing w:after="0" w:line="240" w:lineRule="auto"/>
        <w:ind w:left="708"/>
        <w:rPr>
          <w:rFonts w:ascii="Calibri" w:eastAsia="Times New Roman" w:hAnsi="Calibri" w:cs="Times New Roman"/>
          <w:lang w:eastAsia="hu-HU"/>
        </w:rPr>
      </w:pPr>
      <w:r w:rsidRPr="00413C5D">
        <w:rPr>
          <w:rFonts w:ascii="Times New Roman" w:eastAsia="Times New Roman" w:hAnsi="Times New Roman" w:cs="Times New Roman"/>
          <w:sz w:val="24"/>
          <w:szCs w:val="24"/>
          <w:lang w:eastAsia="hu-HU"/>
        </w:rPr>
        <w:t>Szorgalmi időszakban hetente péntek-szombat</w:t>
      </w:r>
    </w:p>
    <w:p w14:paraId="4E8F632B" w14:textId="77777777" w:rsidR="00413C5D" w:rsidRPr="00413C5D" w:rsidRDefault="00413C5D" w:rsidP="0041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DC508B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A felvétel feltételei</w:t>
      </w:r>
    </w:p>
    <w:p w14:paraId="380AE23A" w14:textId="77777777" w:rsidR="00413C5D" w:rsidRPr="00413C5D" w:rsidRDefault="00413C5D" w:rsidP="00413C5D">
      <w:pPr>
        <w:widowControl w:val="0"/>
        <w:numPr>
          <w:ilvl w:val="0"/>
          <w:numId w:val="12"/>
        </w:numPr>
        <w:tabs>
          <w:tab w:val="left" w:pos="824"/>
          <w:tab w:val="left" w:pos="826"/>
        </w:tabs>
        <w:autoSpaceDE w:val="0"/>
        <w:autoSpaceDN w:val="0"/>
        <w:spacing w:before="271" w:after="0" w:line="240" w:lineRule="auto"/>
        <w:ind w:right="118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Legalább alapképzésben (korábban főiskolai képzésben), az alábbi képzési területek valamelyikén szerzett oklevél:</w:t>
      </w:r>
    </w:p>
    <w:p w14:paraId="14959D1F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bölcsészettudomány,</w:t>
      </w:r>
    </w:p>
    <w:p w14:paraId="4AB95DC4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művészet,</w:t>
      </w:r>
    </w:p>
    <w:p w14:paraId="444F0830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pedagógusképzés,</w:t>
      </w:r>
    </w:p>
    <w:p w14:paraId="26F9E711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sporttudomány,</w:t>
      </w:r>
    </w:p>
    <w:p w14:paraId="5C22318B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társadalomtudomány,</w:t>
      </w:r>
    </w:p>
    <w:p w14:paraId="26D38E72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orvos- és egészségtudomány,</w:t>
      </w:r>
    </w:p>
    <w:p w14:paraId="1D0C62F0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before="1"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művészetközvetítés.</w:t>
      </w:r>
    </w:p>
    <w:p w14:paraId="7F3C5B83" w14:textId="77777777" w:rsidR="00413C5D" w:rsidRPr="00413C5D" w:rsidRDefault="00413C5D" w:rsidP="00413C5D">
      <w:pPr>
        <w:widowControl w:val="0"/>
        <w:autoSpaceDE w:val="0"/>
        <w:autoSpaceDN w:val="0"/>
        <w:spacing w:before="136" w:after="0" w:line="240" w:lineRule="auto"/>
        <w:ind w:left="826" w:right="115" w:hanging="348"/>
        <w:jc w:val="both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ab) Egyéb képzési területen alapképzésben szerzett oklevél esetén további jelentkezési feltétel az alábbi képzési területek valamelyikén, mesterképzésben (korábban egyetemi szintű képzésben) szerzett oklevél:</w:t>
      </w:r>
    </w:p>
    <w:p w14:paraId="498FB7FC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bölcsészettudomány;</w:t>
      </w:r>
    </w:p>
    <w:p w14:paraId="29922114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művészet,</w:t>
      </w:r>
    </w:p>
    <w:p w14:paraId="660BD0A2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pedagógusképzés,</w:t>
      </w:r>
    </w:p>
    <w:p w14:paraId="6E4FC4EB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sporttudomány,</w:t>
      </w:r>
    </w:p>
    <w:p w14:paraId="0542650F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before="1"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orvos és egészségtudomány,</w:t>
      </w:r>
    </w:p>
    <w:p w14:paraId="5F2BA353" w14:textId="77777777" w:rsidR="00413C5D" w:rsidRPr="00413C5D" w:rsidRDefault="00413C5D" w:rsidP="00413C5D">
      <w:pPr>
        <w:widowControl w:val="0"/>
        <w:numPr>
          <w:ilvl w:val="1"/>
          <w:numId w:val="12"/>
        </w:numPr>
        <w:tabs>
          <w:tab w:val="left" w:pos="1198"/>
        </w:tabs>
        <w:autoSpaceDE w:val="0"/>
        <w:autoSpaceDN w:val="0"/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társadalomtudomány.</w:t>
      </w:r>
    </w:p>
    <w:p w14:paraId="7AE759B1" w14:textId="4A7BEA98" w:rsidR="003025D4" w:rsidRDefault="003025D4" w:rsidP="003025D4">
      <w:pPr>
        <w:pStyle w:val="Listaszerbekezds"/>
        <w:numPr>
          <w:ilvl w:val="0"/>
          <w:numId w:val="4"/>
        </w:numPr>
      </w:pPr>
      <w:r>
        <w:br w:type="page"/>
      </w:r>
    </w:p>
    <w:p w14:paraId="194F0B83" w14:textId="77777777" w:rsidR="00413C5D" w:rsidRPr="00413C5D" w:rsidRDefault="00413C5D" w:rsidP="00413C5D">
      <w:pPr>
        <w:widowControl w:val="0"/>
        <w:autoSpaceDE w:val="0"/>
        <w:autoSpaceDN w:val="0"/>
        <w:spacing w:before="139"/>
        <w:ind w:left="4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C5D">
        <w:rPr>
          <w:rFonts w:ascii="Times New Roman" w:eastAsia="Times New Roman" w:hAnsi="Times New Roman" w:cs="Times New Roman"/>
          <w:sz w:val="24"/>
          <w:szCs w:val="24"/>
        </w:rPr>
        <w:lastRenderedPageBreak/>
        <w:t>b)</w:t>
      </w:r>
      <w:r w:rsidRPr="00413C5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13C5D">
        <w:rPr>
          <w:rFonts w:ascii="Arial" w:eastAsia="Garamond" w:hAnsi="Arial" w:cs="Arial"/>
          <w:color w:val="000000"/>
        </w:rPr>
        <w:t>A felvétel további feltétele:</w:t>
      </w:r>
    </w:p>
    <w:p w14:paraId="08795245" w14:textId="77777777" w:rsidR="00413C5D" w:rsidRPr="00413C5D" w:rsidRDefault="00413C5D" w:rsidP="00413C5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155E4F4" w14:textId="77777777" w:rsidR="00413C5D" w:rsidRPr="00413C5D" w:rsidRDefault="00413C5D" w:rsidP="00413C5D">
      <w:pPr>
        <w:numPr>
          <w:ilvl w:val="0"/>
          <w:numId w:val="13"/>
        </w:numPr>
        <w:spacing w:after="0" w:line="240" w:lineRule="auto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 xml:space="preserve">Szakmai gyakorlatként egy 300 órás mozgás- és táncterápiás sajátélménycsoport elvégzése a European </w:t>
      </w:r>
      <w:proofErr w:type="spellStart"/>
      <w:r w:rsidRPr="00413C5D">
        <w:rPr>
          <w:rFonts w:ascii="Arial" w:eastAsia="Garamond" w:hAnsi="Arial" w:cs="Arial"/>
          <w:color w:val="000000"/>
        </w:rPr>
        <w:t>Association</w:t>
      </w:r>
      <w:proofErr w:type="spellEnd"/>
      <w:r w:rsidRPr="00413C5D">
        <w:rPr>
          <w:rFonts w:ascii="Arial" w:eastAsia="Garamond" w:hAnsi="Arial" w:cs="Arial"/>
          <w:color w:val="000000"/>
        </w:rPr>
        <w:t xml:space="preserve"> </w:t>
      </w:r>
      <w:proofErr w:type="spellStart"/>
      <w:r w:rsidRPr="00413C5D">
        <w:rPr>
          <w:rFonts w:ascii="Arial" w:eastAsia="Garamond" w:hAnsi="Arial" w:cs="Arial"/>
          <w:color w:val="000000"/>
        </w:rPr>
        <w:t>Dance</w:t>
      </w:r>
      <w:proofErr w:type="spellEnd"/>
      <w:r w:rsidRPr="00413C5D">
        <w:rPr>
          <w:rFonts w:ascii="Arial" w:eastAsia="Garamond" w:hAnsi="Arial" w:cs="Arial"/>
          <w:color w:val="000000"/>
        </w:rPr>
        <w:t xml:space="preserve"> </w:t>
      </w:r>
      <w:proofErr w:type="spellStart"/>
      <w:r w:rsidRPr="00413C5D">
        <w:rPr>
          <w:rFonts w:ascii="Arial" w:eastAsia="Garamond" w:hAnsi="Arial" w:cs="Arial"/>
          <w:color w:val="000000"/>
        </w:rPr>
        <w:t>Movement</w:t>
      </w:r>
      <w:proofErr w:type="spellEnd"/>
      <w:r w:rsidRPr="00413C5D">
        <w:rPr>
          <w:rFonts w:ascii="Arial" w:eastAsia="Garamond" w:hAnsi="Arial" w:cs="Arial"/>
          <w:color w:val="000000"/>
        </w:rPr>
        <w:t xml:space="preserve"> </w:t>
      </w:r>
      <w:proofErr w:type="spellStart"/>
      <w:r w:rsidRPr="00413C5D">
        <w:rPr>
          <w:rFonts w:ascii="Arial" w:eastAsia="Garamond" w:hAnsi="Arial" w:cs="Arial"/>
          <w:color w:val="000000"/>
        </w:rPr>
        <w:t>Therapy</w:t>
      </w:r>
      <w:proofErr w:type="spellEnd"/>
      <w:r w:rsidRPr="00413C5D">
        <w:rPr>
          <w:rFonts w:ascii="Arial" w:eastAsia="Garamond" w:hAnsi="Arial" w:cs="Arial"/>
          <w:color w:val="000000"/>
        </w:rPr>
        <w:t>, illetve a Magyar Mozgás- és Táncterápiás Egyesület szakmai névsorán szereplő, e szervezetek által hitelesített szakembernél</w:t>
      </w:r>
    </w:p>
    <w:p w14:paraId="473D2DD8" w14:textId="77777777" w:rsidR="00413C5D" w:rsidRPr="00413C5D" w:rsidRDefault="00413C5D" w:rsidP="00413C5D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Arial" w:eastAsia="Garamond" w:hAnsi="Arial" w:cs="Arial"/>
          <w:color w:val="000000"/>
        </w:rPr>
        <w:t>Motivációs beszélgetésen való részvétel és megfelelés</w:t>
      </w:r>
    </w:p>
    <w:p w14:paraId="1114A312" w14:textId="77777777" w:rsidR="00413C5D" w:rsidRPr="00413C5D" w:rsidRDefault="00413C5D" w:rsidP="00413C5D">
      <w:pPr>
        <w:suppressAutoHyphens/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zh-CN"/>
        </w:rPr>
      </w:pPr>
    </w:p>
    <w:p w14:paraId="5FC096B8" w14:textId="77777777" w:rsidR="00413C5D" w:rsidRPr="00413C5D" w:rsidRDefault="00413C5D" w:rsidP="00413C5D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</w:rPr>
      </w:pPr>
    </w:p>
    <w:p w14:paraId="7A62FEFC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</w:p>
    <w:p w14:paraId="42DD0A33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A képzés célja</w:t>
      </w:r>
    </w:p>
    <w:p w14:paraId="34DD1BB9" w14:textId="77777777" w:rsidR="00413C5D" w:rsidRPr="00413C5D" w:rsidRDefault="00413C5D" w:rsidP="00413C5D">
      <w:pPr>
        <w:spacing w:before="74" w:after="120" w:line="276" w:lineRule="auto"/>
        <w:ind w:right="116"/>
        <w:jc w:val="both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A szakirányú továbbképzés célja olyan szakemberek képzése, akik a mozgás- és táncterápia elméletének, módszertanának és gyakorlati ismereteinek birtokában képesek a mozgás- és táncterápiás módszer és szemléletmód magas szintű, társadalmi- kulturális kontextust is tekintetbe vevő alkalmazására. A kiképzett mozgás- és táncterapeuta szakemberek kellő színvonalú pszichológiai, pszichiátriai, pszichoterápiás, gyógypedagógiai és művészeti szakismerettel, ugyanakkor megfelelő testtudati, táncos és mozgásos önismereti gyakorlattal is rendelkeznek. Képesek e tudásterületeket a mozgás- és táncterápiás szakma módszer-specifikus eszközrendszerével egybekapcsolni, személyesen integrálni, kreatívan alkalmazni, a csoportdinamikai folyamatokat alapvetően szabályozni, valamint a szakmai munkájuk társadalmi, kulturális kontextusát felelősen értelmezni.</w:t>
      </w:r>
    </w:p>
    <w:p w14:paraId="217D4FD7" w14:textId="77777777" w:rsidR="00413C5D" w:rsidRDefault="00413C5D" w:rsidP="00413C5D">
      <w:pPr>
        <w:rPr>
          <w:rFonts w:ascii="Arial" w:eastAsia="Times New Roman" w:hAnsi="Arial" w:cs="Arial"/>
          <w:lang w:eastAsia="hu-HU"/>
        </w:rPr>
      </w:pPr>
      <w:r w:rsidRPr="00413C5D">
        <w:rPr>
          <w:rFonts w:ascii="Arial" w:eastAsia="Garamond" w:hAnsi="Arial" w:cs="Arial"/>
          <w:b/>
          <w:bCs/>
          <w:color w:val="000000"/>
        </w:rPr>
        <w:t xml:space="preserve">A végzett hallgatók a szükséges szupervizionált gyakorlat megszerzésével igényük esetén a Magyar Mozgás- és Táncterápiás Egyesület tagjaivá válva az egyesület szakemberlistájára felkerülhetnek. Ezáltal a European </w:t>
      </w:r>
      <w:proofErr w:type="spellStart"/>
      <w:r w:rsidRPr="00413C5D">
        <w:rPr>
          <w:rFonts w:ascii="Arial" w:eastAsia="Garamond" w:hAnsi="Arial" w:cs="Arial"/>
          <w:b/>
          <w:bCs/>
          <w:color w:val="000000"/>
        </w:rPr>
        <w:t>Association</w:t>
      </w:r>
      <w:proofErr w:type="spellEnd"/>
      <w:r w:rsidRPr="00413C5D">
        <w:rPr>
          <w:rFonts w:ascii="Arial" w:eastAsia="Garamond" w:hAnsi="Arial" w:cs="Arial"/>
          <w:b/>
          <w:bCs/>
          <w:color w:val="000000"/>
        </w:rPr>
        <w:t xml:space="preserve"> </w:t>
      </w:r>
      <w:proofErr w:type="spellStart"/>
      <w:r w:rsidRPr="00413C5D">
        <w:rPr>
          <w:rFonts w:ascii="Arial" w:eastAsia="Garamond" w:hAnsi="Arial" w:cs="Arial"/>
          <w:b/>
          <w:bCs/>
          <w:color w:val="000000"/>
        </w:rPr>
        <w:t>Dance</w:t>
      </w:r>
      <w:proofErr w:type="spellEnd"/>
      <w:r w:rsidRPr="00413C5D">
        <w:rPr>
          <w:rFonts w:ascii="Arial" w:eastAsia="Garamond" w:hAnsi="Arial" w:cs="Arial"/>
          <w:b/>
          <w:bCs/>
          <w:color w:val="000000"/>
        </w:rPr>
        <w:t xml:space="preserve"> </w:t>
      </w:r>
      <w:proofErr w:type="spellStart"/>
      <w:r w:rsidRPr="00413C5D">
        <w:rPr>
          <w:rFonts w:ascii="Arial" w:eastAsia="Garamond" w:hAnsi="Arial" w:cs="Arial"/>
          <w:b/>
          <w:bCs/>
          <w:color w:val="000000"/>
        </w:rPr>
        <w:t>Movement</w:t>
      </w:r>
      <w:proofErr w:type="spellEnd"/>
      <w:r w:rsidRPr="00413C5D">
        <w:rPr>
          <w:rFonts w:ascii="Arial" w:eastAsia="Garamond" w:hAnsi="Arial" w:cs="Arial"/>
          <w:b/>
          <w:bCs/>
          <w:color w:val="000000"/>
        </w:rPr>
        <w:t xml:space="preserve"> </w:t>
      </w:r>
      <w:proofErr w:type="spellStart"/>
      <w:r w:rsidRPr="00413C5D">
        <w:rPr>
          <w:rFonts w:ascii="Arial" w:eastAsia="Garamond" w:hAnsi="Arial" w:cs="Arial"/>
          <w:b/>
          <w:bCs/>
          <w:color w:val="000000"/>
        </w:rPr>
        <w:t>Therapy</w:t>
      </w:r>
      <w:proofErr w:type="spellEnd"/>
      <w:r w:rsidRPr="00413C5D">
        <w:rPr>
          <w:rFonts w:ascii="Arial" w:eastAsia="Garamond" w:hAnsi="Arial" w:cs="Arial"/>
          <w:b/>
          <w:bCs/>
          <w:color w:val="000000"/>
        </w:rPr>
        <w:t xml:space="preserve"> (EADMT) európai szakmai elismertségét is kivívhatják</w:t>
      </w:r>
      <w:r w:rsidRPr="00413C5D">
        <w:rPr>
          <w:rFonts w:ascii="Arial" w:eastAsia="Garamond" w:hAnsi="Arial" w:cs="Arial"/>
          <w:color w:val="000000"/>
        </w:rPr>
        <w:t>. Az európai standardoknak megfelelő további folyamatos szakmai továbbképzésről, szupervíziós lehetőségekről a Magyar Mozgás- és Táncterápiás Egyesület, az EADMT tagjaként gondoskodik. A végzett hallgatók képessé válnak a hazai és nemzetközi mozgás- és táncterápiás egyesületi és szakmai munkába bekapcsolódni, az egyesületi életet saját tevékenységükkel és példájukkal megerősíteni, a szakmában módszer- specifikus kutatásokat végezni, mozgás- és táncterápiás szakmai tapasztalataikat a szélesebb közönséggel megosztani.</w:t>
      </w:r>
    </w:p>
    <w:p w14:paraId="76091DBA" w14:textId="52C9E5FA" w:rsidR="00413C5D" w:rsidRDefault="00413C5D" w:rsidP="00413C5D">
      <w:pPr>
        <w:widowControl w:val="0"/>
        <w:autoSpaceDE w:val="0"/>
        <w:autoSpaceDN w:val="0"/>
        <w:spacing w:before="139"/>
        <w:ind w:left="478"/>
        <w:jc w:val="both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br w:type="page"/>
      </w:r>
    </w:p>
    <w:p w14:paraId="0260F2CE" w14:textId="77777777" w:rsidR="00413C5D" w:rsidRPr="00413C5D" w:rsidRDefault="00413C5D" w:rsidP="00413C5D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413C5D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lastRenderedPageBreak/>
        <w:t>A képzés során elsajátítandó kompetenciák</w:t>
      </w:r>
    </w:p>
    <w:p w14:paraId="5C4F7DE2" w14:textId="77777777" w:rsidR="00413C5D" w:rsidRPr="00413C5D" w:rsidRDefault="00413C5D" w:rsidP="00413C5D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413C5D">
        <w:rPr>
          <w:rFonts w:ascii="Calibri" w:eastAsia="Times New Roman" w:hAnsi="Calibri" w:cs="Times New Roman"/>
          <w:sz w:val="24"/>
          <w:szCs w:val="24"/>
          <w:lang w:eastAsia="hu-HU"/>
        </w:rPr>
        <w:t>A program elvégzésével a hallgatók a következő kompetenciákkal rendelkeznek:</w:t>
      </w:r>
    </w:p>
    <w:p w14:paraId="709D3805" w14:textId="77777777" w:rsidR="00413C5D" w:rsidRPr="00413C5D" w:rsidRDefault="00413C5D" w:rsidP="00413C5D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</w:p>
    <w:p w14:paraId="5A7AFE64" w14:textId="77777777" w:rsidR="00413C5D" w:rsidRPr="00413C5D" w:rsidRDefault="00413C5D" w:rsidP="00413C5D">
      <w:pPr>
        <w:spacing w:after="100" w:afterAutospacing="1" w:line="240" w:lineRule="auto"/>
        <w:contextualSpacing/>
        <w:jc w:val="both"/>
        <w:rPr>
          <w:rFonts w:ascii="Arial" w:eastAsia="Calibri" w:hAnsi="Arial" w:cs="Arial"/>
          <w:b/>
          <w:bCs/>
        </w:rPr>
      </w:pPr>
      <w:r w:rsidRPr="00413C5D">
        <w:rPr>
          <w:rFonts w:ascii="Arial" w:eastAsia="Calibri" w:hAnsi="Arial" w:cs="Arial"/>
          <w:b/>
          <w:bCs/>
        </w:rPr>
        <w:t xml:space="preserve">Tudás: </w:t>
      </w:r>
    </w:p>
    <w:p w14:paraId="3B7E35CB" w14:textId="77777777" w:rsidR="00413C5D" w:rsidRPr="00413C5D" w:rsidRDefault="00413C5D" w:rsidP="00413C5D">
      <w:pPr>
        <w:widowControl w:val="0"/>
        <w:autoSpaceDE w:val="0"/>
        <w:autoSpaceDN w:val="0"/>
        <w:spacing w:before="135"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82DEC" w14:textId="77777777" w:rsidR="00413C5D" w:rsidRDefault="00413C5D" w:rsidP="00413C5D">
      <w:pPr>
        <w:widowControl w:val="0"/>
        <w:numPr>
          <w:ilvl w:val="0"/>
          <w:numId w:val="14"/>
        </w:numPr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 xml:space="preserve">a hallgatók szert tesznek a mozgás- és táncterápiás tevékenység elméleti hátteréül szolgáló multidiszciplináris és módszer-specifikus tudásanyagra. </w:t>
      </w:r>
    </w:p>
    <w:p w14:paraId="20B22595" w14:textId="0690E364" w:rsidR="00413C5D" w:rsidRPr="00413C5D" w:rsidRDefault="00413C5D" w:rsidP="00413C5D">
      <w:pPr>
        <w:widowControl w:val="0"/>
        <w:numPr>
          <w:ilvl w:val="0"/>
          <w:numId w:val="14"/>
        </w:numPr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a képzés során a pszichológiai, pszichiátriai, pszichoterápiás, gyógypedagógiai tudásanyag integrálódik a testtudattal, tánccal, művészi kreativitással, a táncterápia</w:t>
      </w:r>
      <w:r>
        <w:rPr>
          <w:rFonts w:ascii="Arial" w:eastAsia="Garamond" w:hAnsi="Arial" w:cs="Arial"/>
          <w:color w:val="000000"/>
        </w:rPr>
        <w:t xml:space="preserve"> </w:t>
      </w:r>
      <w:r w:rsidRPr="00413C5D">
        <w:rPr>
          <w:rFonts w:ascii="Arial" w:eastAsia="Garamond" w:hAnsi="Arial" w:cs="Arial"/>
          <w:color w:val="000000"/>
        </w:rPr>
        <w:t xml:space="preserve">sajátosságaival, hatótényezőivel, történetével, alkalmazási területeivel kapcsolatos módszer-specifikus ismeretekkel és magával a PMT-módszertannal. </w:t>
      </w:r>
    </w:p>
    <w:p w14:paraId="6D588F9B" w14:textId="58072C38" w:rsidR="00413C5D" w:rsidRDefault="00413C5D" w:rsidP="00413C5D">
      <w:pPr>
        <w:widowControl w:val="0"/>
        <w:numPr>
          <w:ilvl w:val="0"/>
          <w:numId w:val="15"/>
        </w:numPr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  <w:r w:rsidRPr="00413C5D">
        <w:rPr>
          <w:rFonts w:ascii="Arial" w:eastAsia="Garamond" w:hAnsi="Arial" w:cs="Arial"/>
          <w:color w:val="000000"/>
        </w:rPr>
        <w:t>a hallgatók áttekintést szereznek a mozgás- és táncterápiás szakmai munka etikai kereteiről, illetve ember- és fejlődésképéről, a test filozófiai/társadalomtudományi értelmezéseiről, a módszer- specifikus tudományos kutatás és szakdolgozatírás módszereiről.</w:t>
      </w:r>
    </w:p>
    <w:p w14:paraId="26384EB7" w14:textId="59308B4F" w:rsidR="007D2DB2" w:rsidRDefault="007D2DB2" w:rsidP="007D2DB2">
      <w:pPr>
        <w:widowControl w:val="0"/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</w:p>
    <w:p w14:paraId="0289F2E3" w14:textId="77777777" w:rsidR="007D2DB2" w:rsidRPr="007D2DB2" w:rsidRDefault="007D2DB2" w:rsidP="007D2DB2">
      <w:pPr>
        <w:keepNext/>
        <w:spacing w:before="120" w:after="100" w:afterAutospacing="1" w:line="240" w:lineRule="auto"/>
        <w:jc w:val="both"/>
        <w:rPr>
          <w:rFonts w:ascii="Arial" w:eastAsia="Garamond" w:hAnsi="Arial" w:cs="Arial"/>
          <w:b/>
          <w:bCs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 xml:space="preserve">Képesség: </w:t>
      </w:r>
    </w:p>
    <w:p w14:paraId="01379129" w14:textId="77777777" w:rsidR="007D2DB2" w:rsidRPr="007D2DB2" w:rsidRDefault="007D2DB2" w:rsidP="007D2DB2">
      <w:pPr>
        <w:keepNext/>
        <w:numPr>
          <w:ilvl w:val="0"/>
          <w:numId w:val="15"/>
        </w:numPr>
        <w:spacing w:before="120" w:after="100" w:afterAutospacing="1" w:line="240" w:lineRule="auto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 xml:space="preserve">a végzett hallgatók megfelelő szintű önismerettel, testtudati érzékenységgel és csoportdinamikai reflektáltsággal rendelkeznek. </w:t>
      </w:r>
    </w:p>
    <w:p w14:paraId="4BC88932" w14:textId="77777777" w:rsidR="007D2DB2" w:rsidRPr="007D2DB2" w:rsidRDefault="007D2DB2" w:rsidP="007D2DB2">
      <w:pPr>
        <w:keepNext/>
        <w:numPr>
          <w:ilvl w:val="0"/>
          <w:numId w:val="15"/>
        </w:numPr>
        <w:spacing w:before="120" w:after="100" w:afterAutospacing="1" w:line="240" w:lineRule="auto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 xml:space="preserve">különböző alkalmazási területeken is képesek megfigyelni, elemezni és kreatívan alakítani a mozgás- és táncterápiás folyamatokat; </w:t>
      </w:r>
    </w:p>
    <w:p w14:paraId="67440F95" w14:textId="77777777" w:rsidR="007D2DB2" w:rsidRPr="007D2DB2" w:rsidRDefault="007D2DB2" w:rsidP="007D2DB2">
      <w:pPr>
        <w:keepNext/>
        <w:numPr>
          <w:ilvl w:val="0"/>
          <w:numId w:val="15"/>
        </w:numPr>
        <w:spacing w:before="120" w:after="100" w:afterAutospacing="1" w:line="240" w:lineRule="auto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 xml:space="preserve">képesek önállóan értékelni a mozgás- és táncterápiás beavatkozás módjait, lehetőségeit, eszközeit, de fel tudják ismerni a kontraindikációkat, saját képzettségük és lehetőségeik határait is. </w:t>
      </w:r>
    </w:p>
    <w:p w14:paraId="3916BEB7" w14:textId="77777777" w:rsidR="007D2DB2" w:rsidRPr="007D2DB2" w:rsidRDefault="007D2DB2" w:rsidP="007D2DB2">
      <w:pPr>
        <w:keepNext/>
        <w:numPr>
          <w:ilvl w:val="0"/>
          <w:numId w:val="15"/>
        </w:numPr>
        <w:spacing w:before="120" w:after="100" w:afterAutospacing="1" w:line="240" w:lineRule="auto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>a végzettek képességet szereznek a mozgás- és táncterápiás szakma hazai és nemzetközi fejleményeinek követésére, elméletének és gyakorlatának fejlesztésére és továbbadására.</w:t>
      </w:r>
    </w:p>
    <w:p w14:paraId="389F486D" w14:textId="77777777" w:rsidR="007D2DB2" w:rsidRPr="007D2DB2" w:rsidRDefault="007D2DB2" w:rsidP="007D2DB2">
      <w:pPr>
        <w:spacing w:after="200" w:line="276" w:lineRule="auto"/>
        <w:ind w:left="720"/>
        <w:contextualSpacing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 xml:space="preserve"> </w:t>
      </w:r>
    </w:p>
    <w:p w14:paraId="51AA3E2F" w14:textId="77777777" w:rsidR="007D2DB2" w:rsidRPr="007D2DB2" w:rsidRDefault="007D2DB2" w:rsidP="007D2DB2">
      <w:pPr>
        <w:spacing w:before="120" w:after="100" w:afterAutospacing="1" w:line="240" w:lineRule="auto"/>
        <w:jc w:val="both"/>
        <w:rPr>
          <w:rFonts w:ascii="Arial" w:eastAsia="Garamond" w:hAnsi="Arial" w:cs="Arial"/>
          <w:b/>
          <w:bCs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 xml:space="preserve">Attitűd: </w:t>
      </w:r>
    </w:p>
    <w:p w14:paraId="0B2080F2" w14:textId="77777777" w:rsidR="007D2DB2" w:rsidRPr="007D2DB2" w:rsidRDefault="007D2DB2" w:rsidP="007D2DB2">
      <w:pPr>
        <w:numPr>
          <w:ilvl w:val="0"/>
          <w:numId w:val="16"/>
        </w:numPr>
        <w:spacing w:before="120" w:after="100" w:afterAutospacing="1" w:line="240" w:lineRule="auto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>a végzett hallgatók attitűdjét jellemzi az empatikus viszonyulás, az önreflexióra és mások megértésére irányuló igény, a kreativitás, a szociális és személyes nyitottság, a szabályozóképesség és határtartás, a saját kompetencia pontos érzékelése.</w:t>
      </w:r>
    </w:p>
    <w:p w14:paraId="78FF7EA8" w14:textId="77777777" w:rsidR="007D2DB2" w:rsidRPr="007D2DB2" w:rsidRDefault="007D2DB2" w:rsidP="007D2DB2">
      <w:pPr>
        <w:spacing w:before="120" w:after="100" w:afterAutospacing="1" w:line="240" w:lineRule="auto"/>
        <w:jc w:val="both"/>
        <w:rPr>
          <w:rFonts w:ascii="Arial" w:eastAsia="Garamond" w:hAnsi="Arial" w:cs="Arial"/>
          <w:b/>
          <w:bCs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 xml:space="preserve">Autonómia, felelősség: </w:t>
      </w:r>
    </w:p>
    <w:p w14:paraId="7CAADC74" w14:textId="77777777" w:rsidR="007D2DB2" w:rsidRPr="007D2DB2" w:rsidRDefault="007D2DB2" w:rsidP="007D2DB2">
      <w:pPr>
        <w:numPr>
          <w:ilvl w:val="0"/>
          <w:numId w:val="16"/>
        </w:numPr>
        <w:spacing w:after="0" w:line="240" w:lineRule="auto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>A végzett hallgatók a mozgás- és táncterápiás szakemberi tevékenységet – alkalmazott tevékenységként – saját szakterületükhöz kötődve önállóan végezhetik, (például a pedagógusok, mentálhigiénés szakemberek vagy szociális munkások személyiség- és közösségfejlesztésként).</w:t>
      </w:r>
    </w:p>
    <w:p w14:paraId="41D83DDC" w14:textId="77777777" w:rsidR="007D2DB2" w:rsidRPr="007D2DB2" w:rsidRDefault="007D2DB2" w:rsidP="007D2DB2">
      <w:pPr>
        <w:spacing w:after="0" w:line="240" w:lineRule="auto"/>
        <w:ind w:left="720"/>
        <w:rPr>
          <w:rFonts w:ascii="Arial" w:eastAsia="Garamond" w:hAnsi="Arial" w:cs="Arial"/>
          <w:color w:val="000000"/>
        </w:rPr>
      </w:pPr>
    </w:p>
    <w:p w14:paraId="5E5AEF9D" w14:textId="77777777" w:rsidR="007D2DB2" w:rsidRDefault="007D2DB2" w:rsidP="007D2DB2">
      <w:pPr>
        <w:numPr>
          <w:ilvl w:val="0"/>
          <w:numId w:val="16"/>
        </w:numPr>
        <w:spacing w:after="0" w:line="240" w:lineRule="auto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 xml:space="preserve">Az egészségügy területén a klinikusi végzettséggel nem rendelkezők egészségügyi teamben olyan rezsim részeként dolgozhatnak kizárólag, amelyben klinikai szakpszichológus és/vagy pszichoterapeuta pszichológus és/vagy pszichoterapeuta </w:t>
      </w:r>
      <w:r w:rsidRPr="007D2DB2">
        <w:rPr>
          <w:rFonts w:ascii="Arial" w:eastAsia="Garamond" w:hAnsi="Arial" w:cs="Arial"/>
          <w:color w:val="000000"/>
        </w:rPr>
        <w:lastRenderedPageBreak/>
        <w:t xml:space="preserve">szakorvos és/vagy pszichiáter szakorvos is részt vesz, folyamatos team-megbeszélést és szupervíziós hátteret biztosít. </w:t>
      </w:r>
    </w:p>
    <w:p w14:paraId="61A75477" w14:textId="77777777" w:rsidR="007D2DB2" w:rsidRDefault="007D2DB2" w:rsidP="007D2DB2">
      <w:pPr>
        <w:pStyle w:val="Listaszerbekezds"/>
        <w:rPr>
          <w:rFonts w:ascii="Arial" w:eastAsia="Garamond" w:hAnsi="Arial" w:cs="Arial"/>
          <w:color w:val="000000"/>
        </w:rPr>
      </w:pPr>
    </w:p>
    <w:p w14:paraId="365D44D2" w14:textId="60ACC052" w:rsidR="007D2DB2" w:rsidRPr="007D2DB2" w:rsidRDefault="007D2DB2" w:rsidP="007D2DB2">
      <w:pPr>
        <w:numPr>
          <w:ilvl w:val="0"/>
          <w:numId w:val="16"/>
        </w:numPr>
        <w:spacing w:after="0" w:line="240" w:lineRule="auto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>A klinikusi szupervízió egyfelől garanciát jelent a felszínre kerülő személyiség patológiák komplex, klinikust bevonó kezeléséhez. Másfelől a személyiségzavaros betegek komplex terápiás programjában a mozgás- és táncterápiás szakember tevékenysége fontos kiegészítő kezelési módszer, megsegítve a fent felsorolt klinikus szakemberek pszichoterápiás munkáját.</w:t>
      </w:r>
    </w:p>
    <w:p w14:paraId="06D9096F" w14:textId="4F4B969A" w:rsidR="007D2DB2" w:rsidRDefault="007D2DB2" w:rsidP="007D2DB2">
      <w:pPr>
        <w:widowControl w:val="0"/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</w:p>
    <w:p w14:paraId="21DD8364" w14:textId="77777777" w:rsidR="007D2DB2" w:rsidRPr="00413C5D" w:rsidRDefault="007D2DB2" w:rsidP="007D2DB2">
      <w:pPr>
        <w:widowControl w:val="0"/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</w:p>
    <w:p w14:paraId="2AF3D721" w14:textId="77777777" w:rsidR="007D2DB2" w:rsidRPr="007D2DB2" w:rsidRDefault="007D2DB2" w:rsidP="007D2DB2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7D2DB2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Szakfelelős</w:t>
      </w:r>
    </w:p>
    <w:p w14:paraId="6790E58D" w14:textId="77777777" w:rsidR="007D2DB2" w:rsidRPr="007D2DB2" w:rsidRDefault="007D2DB2" w:rsidP="007D2DB2">
      <w:pPr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>Dr. Vermes Katalin</w:t>
      </w:r>
    </w:p>
    <w:p w14:paraId="3CC346E3" w14:textId="77777777" w:rsidR="007D2DB2" w:rsidRPr="007D2DB2" w:rsidRDefault="007D2DB2" w:rsidP="007D2DB2">
      <w:pPr>
        <w:rPr>
          <w:rFonts w:ascii="Arial" w:eastAsia="Garamond" w:hAnsi="Arial" w:cs="Arial"/>
          <w:color w:val="000000"/>
        </w:rPr>
      </w:pPr>
    </w:p>
    <w:p w14:paraId="2A834530" w14:textId="77777777" w:rsidR="007D2DB2" w:rsidRPr="007D2DB2" w:rsidRDefault="007D2DB2" w:rsidP="007D2DB2">
      <w:pPr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 xml:space="preserve"> </w:t>
      </w:r>
    </w:p>
    <w:p w14:paraId="09020A4C" w14:textId="77777777" w:rsidR="007D2DB2" w:rsidRPr="007D2DB2" w:rsidRDefault="007D2DB2" w:rsidP="007D2DB2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7D2DB2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Beszámítás a gyógypedagógus-szakvizsgába</w:t>
      </w:r>
    </w:p>
    <w:p w14:paraId="04278220" w14:textId="2E51C081" w:rsidR="00413C5D" w:rsidRDefault="007D2DB2" w:rsidP="007D2DB2">
      <w:pPr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>A szakirányú továbbképzés a 49/2016. (11.30.) ELTE BGGYK Kari Tanács határozata alapján meghatározott feltételek teljesülése esetén beszámít a gyógypedagógus-szakvizsgába. (A részletes feltételek a kari honlapon elérhetőek.)</w:t>
      </w:r>
    </w:p>
    <w:p w14:paraId="7613E2CD" w14:textId="25705643" w:rsidR="00413C5D" w:rsidRDefault="00413C5D" w:rsidP="007D2DB2">
      <w:pPr>
        <w:widowControl w:val="0"/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</w:p>
    <w:p w14:paraId="61AA0A6D" w14:textId="535ED961" w:rsidR="007D2DB2" w:rsidRDefault="007D2DB2">
      <w:pPr>
        <w:rPr>
          <w:rFonts w:ascii="Arial" w:eastAsia="Garamond" w:hAnsi="Arial" w:cs="Arial"/>
          <w:color w:val="000000"/>
        </w:rPr>
      </w:pPr>
      <w:r>
        <w:rPr>
          <w:rFonts w:ascii="Arial" w:eastAsia="Garamond" w:hAnsi="Arial" w:cs="Arial"/>
          <w:color w:val="000000"/>
        </w:rPr>
        <w:br w:type="page"/>
      </w:r>
    </w:p>
    <w:p w14:paraId="0E04D4DD" w14:textId="77777777" w:rsidR="007D2DB2" w:rsidRPr="007D2DB2" w:rsidRDefault="007D2DB2" w:rsidP="007D2DB2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7D2DB2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lastRenderedPageBreak/>
        <w:t>A</w:t>
      </w:r>
      <w:r w:rsidRPr="007D2DB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7D2DB2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Mozgás és táncterápiás szakember szakirányú továbbképzési szak ismeretkörei</w:t>
      </w:r>
    </w:p>
    <w:p w14:paraId="6A66DEFA" w14:textId="77777777" w:rsidR="007D2DB2" w:rsidRPr="007D2DB2" w:rsidRDefault="007D2DB2" w:rsidP="007D2DB2">
      <w:pPr>
        <w:widowControl w:val="0"/>
        <w:tabs>
          <w:tab w:val="left" w:pos="1668"/>
        </w:tabs>
        <w:suppressAutoHyphens/>
        <w:spacing w:after="0" w:line="240" w:lineRule="auto"/>
        <w:rPr>
          <w:rFonts w:ascii="Calibri" w:eastAsia="Times New Roman" w:hAnsi="Calibri" w:cs="Times New Roman"/>
          <w:b/>
          <w:color w:val="1F497D"/>
          <w:kern w:val="1"/>
          <w:sz w:val="24"/>
          <w:szCs w:val="24"/>
          <w:u w:val="single"/>
          <w:lang w:eastAsia="ar-SA"/>
        </w:rPr>
      </w:pPr>
    </w:p>
    <w:p w14:paraId="0784FB9C" w14:textId="77777777" w:rsidR="007D2DB2" w:rsidRPr="007D2DB2" w:rsidRDefault="007D2DB2" w:rsidP="007D2DB2">
      <w:pPr>
        <w:spacing w:before="120" w:after="120" w:line="276" w:lineRule="auto"/>
        <w:jc w:val="both"/>
        <w:rPr>
          <w:rFonts w:ascii="Arial" w:eastAsia="Garamond" w:hAnsi="Arial" w:cs="Arial"/>
          <w:b/>
          <w:bCs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>A szakirányú továbbképzés szakmai jellemzői, a szakképzettséghez vezető szakterületek és azok kreditaránya, amelyből a szak felépül:</w:t>
      </w:r>
    </w:p>
    <w:p w14:paraId="13B53A89" w14:textId="77777777" w:rsidR="007D2DB2" w:rsidRPr="007D2DB2" w:rsidRDefault="007D2DB2" w:rsidP="007D2DB2">
      <w:pPr>
        <w:widowControl w:val="0"/>
        <w:tabs>
          <w:tab w:val="left" w:pos="2045"/>
          <w:tab w:val="left" w:pos="3489"/>
          <w:tab w:val="left" w:pos="5776"/>
          <w:tab w:val="left" w:pos="7741"/>
        </w:tabs>
        <w:autoSpaceDE w:val="0"/>
        <w:autoSpaceDN w:val="0"/>
        <w:spacing w:after="0" w:line="276" w:lineRule="auto"/>
        <w:ind w:right="117"/>
        <w:rPr>
          <w:rFonts w:ascii="Arial" w:eastAsia="Garamond" w:hAnsi="Arial" w:cs="Arial"/>
          <w:b/>
          <w:bCs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>Mozgás és táncterápiás szakember – alapozó képzési sáv: 39 kredit</w:t>
      </w:r>
    </w:p>
    <w:p w14:paraId="2A93495A" w14:textId="77777777" w:rsidR="007D2DB2" w:rsidRPr="007D2DB2" w:rsidRDefault="007D2DB2" w:rsidP="007D2DB2">
      <w:pPr>
        <w:widowControl w:val="0"/>
        <w:tabs>
          <w:tab w:val="left" w:pos="2045"/>
          <w:tab w:val="left" w:pos="3489"/>
          <w:tab w:val="left" w:pos="5776"/>
          <w:tab w:val="left" w:pos="7741"/>
        </w:tabs>
        <w:autoSpaceDE w:val="0"/>
        <w:autoSpaceDN w:val="0"/>
        <w:spacing w:after="0" w:line="276" w:lineRule="auto"/>
        <w:ind w:right="117"/>
        <w:rPr>
          <w:rFonts w:ascii="Arial" w:eastAsia="Garamond" w:hAnsi="Arial" w:cs="Arial"/>
          <w:color w:val="000000"/>
        </w:rPr>
      </w:pPr>
    </w:p>
    <w:p w14:paraId="6F71C248" w14:textId="77777777" w:rsidR="007D2DB2" w:rsidRPr="007D2DB2" w:rsidRDefault="007D2DB2" w:rsidP="007D2DB2">
      <w:pPr>
        <w:widowControl w:val="0"/>
        <w:tabs>
          <w:tab w:val="left" w:pos="2045"/>
          <w:tab w:val="left" w:pos="3489"/>
          <w:tab w:val="left" w:pos="5776"/>
          <w:tab w:val="left" w:pos="7741"/>
        </w:tabs>
        <w:autoSpaceDE w:val="0"/>
        <w:autoSpaceDN w:val="0"/>
        <w:spacing w:after="0" w:line="276" w:lineRule="auto"/>
        <w:ind w:right="117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Arial" w:eastAsia="Garamond" w:hAnsi="Arial" w:cs="Arial"/>
          <w:color w:val="000000"/>
        </w:rPr>
        <w:t xml:space="preserve">Pszichológia, pszichiátria, </w:t>
      </w:r>
      <w:proofErr w:type="spellStart"/>
      <w:r w:rsidRPr="007D2DB2">
        <w:rPr>
          <w:rFonts w:ascii="Arial" w:eastAsia="Garamond" w:hAnsi="Arial" w:cs="Arial"/>
          <w:color w:val="000000"/>
        </w:rPr>
        <w:t>pszichodiagnosztika</w:t>
      </w:r>
      <w:proofErr w:type="spellEnd"/>
      <w:r w:rsidRPr="007D2DB2">
        <w:rPr>
          <w:rFonts w:ascii="Arial" w:eastAsia="Garamond" w:hAnsi="Arial" w:cs="Arial"/>
          <w:color w:val="000000"/>
        </w:rPr>
        <w:t xml:space="preserve">, </w:t>
      </w:r>
      <w:proofErr w:type="spellStart"/>
      <w:r w:rsidRPr="007D2DB2">
        <w:rPr>
          <w:rFonts w:ascii="Arial" w:eastAsia="Garamond" w:hAnsi="Arial" w:cs="Arial"/>
          <w:color w:val="000000"/>
        </w:rPr>
        <w:t>patopszichológia</w:t>
      </w:r>
      <w:proofErr w:type="spellEnd"/>
      <w:r w:rsidRPr="007D2DB2">
        <w:rPr>
          <w:rFonts w:ascii="Arial" w:eastAsia="Garamond" w:hAnsi="Arial" w:cs="Arial"/>
          <w:color w:val="000000"/>
        </w:rPr>
        <w:t>, pszichoterápia, gyógypedagógia, egészséglélektani ismeretek, etika, kutatásmódszertan</w:t>
      </w:r>
    </w:p>
    <w:p w14:paraId="7A373405" w14:textId="77777777" w:rsidR="007D2DB2" w:rsidRPr="007D2DB2" w:rsidRDefault="007D2DB2" w:rsidP="007D2DB2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Arial" w:eastAsia="Garamond" w:hAnsi="Arial" w:cs="Arial"/>
          <w:b/>
          <w:bCs/>
          <w:color w:val="000000"/>
        </w:rPr>
      </w:pPr>
    </w:p>
    <w:p w14:paraId="32D3AB5D" w14:textId="77777777" w:rsidR="007D2DB2" w:rsidRPr="007D2DB2" w:rsidRDefault="007D2DB2" w:rsidP="007D2DB2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Arial" w:eastAsia="Garamond" w:hAnsi="Arial" w:cs="Arial"/>
          <w:b/>
          <w:bCs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>Mozgás és táncterápiás szakember – módszer-specifikus képzési sáv: 75 kredit</w:t>
      </w:r>
    </w:p>
    <w:p w14:paraId="7D61D8E3" w14:textId="77777777" w:rsidR="007D2DB2" w:rsidRPr="007D2DB2" w:rsidRDefault="007D2DB2" w:rsidP="007D2DB2">
      <w:pPr>
        <w:widowControl w:val="0"/>
        <w:autoSpaceDE w:val="0"/>
        <w:autoSpaceDN w:val="0"/>
        <w:spacing w:after="0" w:line="240" w:lineRule="auto"/>
        <w:ind w:right="113"/>
        <w:jc w:val="both"/>
        <w:rPr>
          <w:rFonts w:ascii="Arial" w:eastAsia="Garamond" w:hAnsi="Arial" w:cs="Arial"/>
          <w:b/>
          <w:bCs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>Kötelező: 71 kredit</w:t>
      </w:r>
    </w:p>
    <w:p w14:paraId="2DCA6EF5" w14:textId="77777777" w:rsidR="007D2DB2" w:rsidRPr="007D2DB2" w:rsidRDefault="007D2DB2" w:rsidP="007D2DB2">
      <w:pPr>
        <w:widowControl w:val="0"/>
        <w:autoSpaceDE w:val="0"/>
        <w:autoSpaceDN w:val="0"/>
        <w:spacing w:after="0" w:line="276" w:lineRule="auto"/>
        <w:ind w:right="113"/>
        <w:jc w:val="both"/>
        <w:rPr>
          <w:rFonts w:ascii="Arial" w:eastAsia="Garamond" w:hAnsi="Arial" w:cs="Arial"/>
          <w:color w:val="000000"/>
        </w:rPr>
      </w:pPr>
    </w:p>
    <w:p w14:paraId="4A0F7576" w14:textId="77777777" w:rsidR="007D2DB2" w:rsidRPr="007D2DB2" w:rsidRDefault="007D2DB2" w:rsidP="007D2DB2">
      <w:pPr>
        <w:widowControl w:val="0"/>
        <w:autoSpaceDE w:val="0"/>
        <w:autoSpaceDN w:val="0"/>
        <w:spacing w:after="0" w:line="276" w:lineRule="auto"/>
        <w:ind w:right="113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 xml:space="preserve">Szomatikus és testtudati gyakorlat, a </w:t>
      </w:r>
      <w:proofErr w:type="spellStart"/>
      <w:r w:rsidRPr="007D2DB2">
        <w:rPr>
          <w:rFonts w:ascii="Arial" w:eastAsia="Garamond" w:hAnsi="Arial" w:cs="Arial"/>
          <w:color w:val="000000"/>
        </w:rPr>
        <w:t>pszichodinamikus</w:t>
      </w:r>
      <w:proofErr w:type="spellEnd"/>
      <w:r w:rsidRPr="007D2DB2">
        <w:rPr>
          <w:rFonts w:ascii="Arial" w:eastAsia="Garamond" w:hAnsi="Arial" w:cs="Arial"/>
          <w:color w:val="000000"/>
        </w:rPr>
        <w:t xml:space="preserve"> mozgás- és táncterápia elmélete, a táncterápia története és megközelítésmódjai; </w:t>
      </w:r>
      <w:proofErr w:type="spellStart"/>
      <w:r w:rsidRPr="007D2DB2">
        <w:rPr>
          <w:rFonts w:ascii="Arial" w:eastAsia="Garamond" w:hAnsi="Arial" w:cs="Arial"/>
          <w:color w:val="000000"/>
        </w:rPr>
        <w:t>pszichodinamikus</w:t>
      </w:r>
      <w:proofErr w:type="spellEnd"/>
      <w:r w:rsidRPr="007D2DB2">
        <w:rPr>
          <w:rFonts w:ascii="Arial" w:eastAsia="Garamond" w:hAnsi="Arial" w:cs="Arial"/>
          <w:color w:val="000000"/>
        </w:rPr>
        <w:t xml:space="preserve"> mozgásmegfigyelés és csoportvezetés; </w:t>
      </w:r>
      <w:proofErr w:type="spellStart"/>
      <w:r w:rsidRPr="007D2DB2">
        <w:rPr>
          <w:rFonts w:ascii="Arial" w:eastAsia="Garamond" w:hAnsi="Arial" w:cs="Arial"/>
          <w:color w:val="000000"/>
        </w:rPr>
        <w:t>Laban</w:t>
      </w:r>
      <w:proofErr w:type="spellEnd"/>
      <w:r w:rsidRPr="007D2DB2">
        <w:rPr>
          <w:rFonts w:ascii="Arial" w:eastAsia="Garamond" w:hAnsi="Arial" w:cs="Arial"/>
          <w:color w:val="000000"/>
        </w:rPr>
        <w:t xml:space="preserve"> mozgásmegfigyelés, módszerspecifikus alkalmazási területek, testértelmezések a filozófiában és társadalomtudományokban, szupervízió, szakmai gyakorlat</w:t>
      </w:r>
    </w:p>
    <w:p w14:paraId="4E19FC25" w14:textId="77777777" w:rsidR="007D2DB2" w:rsidRPr="007D2DB2" w:rsidRDefault="007D2DB2" w:rsidP="007D2DB2">
      <w:pPr>
        <w:widowControl w:val="0"/>
        <w:tabs>
          <w:tab w:val="left" w:pos="1390"/>
        </w:tabs>
        <w:autoSpaceDE w:val="0"/>
        <w:autoSpaceDN w:val="0"/>
        <w:spacing w:before="63" w:after="0" w:line="274" w:lineRule="exact"/>
        <w:jc w:val="both"/>
        <w:outlineLvl w:val="0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>Szabadon választható:</w:t>
      </w:r>
      <w:r w:rsidRPr="007D2DB2">
        <w:rPr>
          <w:rFonts w:ascii="Arial" w:eastAsia="Garamond" w:hAnsi="Arial" w:cs="Arial"/>
          <w:color w:val="000000"/>
        </w:rPr>
        <w:t xml:space="preserve"> 4 kredit</w:t>
      </w:r>
    </w:p>
    <w:p w14:paraId="55EAEDD5" w14:textId="77777777" w:rsidR="007D2DB2" w:rsidRPr="007D2DB2" w:rsidRDefault="007D2DB2" w:rsidP="007D2DB2">
      <w:pPr>
        <w:widowControl w:val="0"/>
        <w:autoSpaceDE w:val="0"/>
        <w:autoSpaceDN w:val="0"/>
        <w:spacing w:after="0" w:line="274" w:lineRule="exact"/>
        <w:jc w:val="both"/>
        <w:rPr>
          <w:rFonts w:ascii="Arial" w:eastAsia="Garamond" w:hAnsi="Arial" w:cs="Arial"/>
          <w:color w:val="000000"/>
        </w:rPr>
      </w:pPr>
    </w:p>
    <w:p w14:paraId="30B2EEC7" w14:textId="77777777" w:rsidR="007D2DB2" w:rsidRPr="007D2DB2" w:rsidRDefault="007D2DB2" w:rsidP="007D2DB2">
      <w:pPr>
        <w:widowControl w:val="0"/>
        <w:autoSpaceDE w:val="0"/>
        <w:autoSpaceDN w:val="0"/>
        <w:spacing w:after="0" w:line="274" w:lineRule="exact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color w:val="000000"/>
        </w:rPr>
        <w:t>Testtudati módszerek</w:t>
      </w:r>
    </w:p>
    <w:p w14:paraId="78C639A6" w14:textId="359E2EF7" w:rsidR="007D2DB2" w:rsidRDefault="007D2DB2" w:rsidP="007D2DB2">
      <w:pPr>
        <w:widowControl w:val="0"/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  <w:r w:rsidRPr="007D2DB2">
        <w:rPr>
          <w:rFonts w:ascii="Arial" w:eastAsia="Garamond" w:hAnsi="Arial" w:cs="Arial"/>
          <w:b/>
          <w:bCs/>
          <w:color w:val="000000"/>
        </w:rPr>
        <w:t>Szakdolgozat/Portfólió:</w:t>
      </w:r>
      <w:r w:rsidRPr="007D2DB2">
        <w:rPr>
          <w:rFonts w:ascii="Arial" w:eastAsia="Garamond" w:hAnsi="Arial" w:cs="Arial"/>
          <w:color w:val="000000"/>
        </w:rPr>
        <w:t xml:space="preserve"> 6 kredit”</w:t>
      </w:r>
    </w:p>
    <w:p w14:paraId="107C912D" w14:textId="15DA1DDA" w:rsidR="007D2DB2" w:rsidRDefault="007D2DB2" w:rsidP="007D2DB2">
      <w:pPr>
        <w:widowControl w:val="0"/>
        <w:autoSpaceDE w:val="0"/>
        <w:autoSpaceDN w:val="0"/>
        <w:spacing w:before="135" w:after="0" w:line="240" w:lineRule="auto"/>
        <w:ind w:right="113"/>
        <w:jc w:val="both"/>
        <w:rPr>
          <w:rFonts w:ascii="Arial" w:eastAsia="Garamond" w:hAnsi="Arial" w:cs="Arial"/>
          <w:color w:val="000000"/>
        </w:rPr>
      </w:pPr>
    </w:p>
    <w:p w14:paraId="6BB7F801" w14:textId="09A98AAC" w:rsidR="007D2DB2" w:rsidRDefault="007D2DB2">
      <w:pPr>
        <w:rPr>
          <w:rFonts w:ascii="Arial" w:eastAsia="Garamond" w:hAnsi="Arial" w:cs="Arial"/>
          <w:color w:val="000000"/>
        </w:rPr>
      </w:pPr>
      <w:r>
        <w:rPr>
          <w:rFonts w:ascii="Arial" w:eastAsia="Garamond" w:hAnsi="Arial" w:cs="Arial"/>
          <w:color w:val="000000"/>
        </w:rPr>
        <w:br w:type="page"/>
      </w:r>
    </w:p>
    <w:p w14:paraId="5EBA547C" w14:textId="77777777" w:rsidR="007D2DB2" w:rsidRPr="007D2DB2" w:rsidRDefault="007D2DB2" w:rsidP="007D2DB2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7D2DB2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lastRenderedPageBreak/>
        <w:t>A felvételi eljárás díja</w:t>
      </w:r>
    </w:p>
    <w:p w14:paraId="2D4807DE" w14:textId="77777777" w:rsidR="007D2DB2" w:rsidRPr="007D2DB2" w:rsidRDefault="007D2DB2" w:rsidP="007D2DB2">
      <w:pPr>
        <w:numPr>
          <w:ilvl w:val="0"/>
          <w:numId w:val="9"/>
        </w:numPr>
        <w:spacing w:after="0" w:line="240" w:lineRule="auto"/>
        <w:jc w:val="both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lang w:val="x-none" w:eastAsia="x-none"/>
        </w:rPr>
        <w:t>7</w:t>
      </w:r>
      <w:r w:rsidRPr="007D2DB2">
        <w:rPr>
          <w:rFonts w:ascii="Calibri" w:eastAsia="Times New Roman" w:hAnsi="Calibri" w:cs="Times New Roman"/>
          <w:lang w:eastAsia="x-none"/>
        </w:rPr>
        <w:t>.</w:t>
      </w:r>
      <w:r w:rsidRPr="007D2DB2">
        <w:rPr>
          <w:rFonts w:ascii="Calibri" w:eastAsia="Times New Roman" w:hAnsi="Calibri" w:cs="Times New Roman"/>
          <w:lang w:val="x-none" w:eastAsia="x-none"/>
        </w:rPr>
        <w:t>000 Ft</w:t>
      </w:r>
    </w:p>
    <w:p w14:paraId="3F629BED" w14:textId="77777777" w:rsidR="007D2DB2" w:rsidRPr="007D2DB2" w:rsidRDefault="007D2DB2" w:rsidP="007D2DB2">
      <w:pPr>
        <w:numPr>
          <w:ilvl w:val="0"/>
          <w:numId w:val="9"/>
        </w:numPr>
        <w:spacing w:after="0" w:line="240" w:lineRule="auto"/>
        <w:jc w:val="both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lang w:val="x-none" w:eastAsia="x-none"/>
        </w:rPr>
        <w:t xml:space="preserve">A jelentkezési díj befizetése átutalással lehetséges. </w:t>
      </w:r>
    </w:p>
    <w:p w14:paraId="4504A97D" w14:textId="77777777" w:rsidR="007D2DB2" w:rsidRPr="007D2DB2" w:rsidRDefault="007D2DB2" w:rsidP="007D2DB2">
      <w:pPr>
        <w:numPr>
          <w:ilvl w:val="0"/>
          <w:numId w:val="9"/>
        </w:numPr>
        <w:spacing w:after="0" w:line="240" w:lineRule="auto"/>
        <w:jc w:val="both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lang w:eastAsia="x-none"/>
        </w:rPr>
        <w:t>Átutalással kapcsolatos adatok:</w:t>
      </w:r>
    </w:p>
    <w:p w14:paraId="5EE70ACF" w14:textId="77777777" w:rsidR="007D2DB2" w:rsidRPr="007D2DB2" w:rsidRDefault="007D2DB2" w:rsidP="007D2DB2">
      <w:pPr>
        <w:numPr>
          <w:ilvl w:val="1"/>
          <w:numId w:val="9"/>
        </w:numPr>
        <w:spacing w:after="0" w:line="240" w:lineRule="auto"/>
        <w:jc w:val="both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lang w:val="x-none" w:eastAsia="x-none"/>
        </w:rPr>
        <w:t>címzett: Eötvös Loránd Tudományegyetem</w:t>
      </w:r>
    </w:p>
    <w:p w14:paraId="21828E9B" w14:textId="77777777" w:rsidR="007D2DB2" w:rsidRDefault="007D2DB2" w:rsidP="007D2DB2">
      <w:pPr>
        <w:numPr>
          <w:ilvl w:val="1"/>
          <w:numId w:val="9"/>
        </w:numPr>
        <w:spacing w:after="0" w:line="240" w:lineRule="auto"/>
        <w:jc w:val="both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lang w:val="x-none" w:eastAsia="x-none"/>
        </w:rPr>
        <w:t>bankszámlaszám: 10032000-01426201-00000000</w:t>
      </w:r>
    </w:p>
    <w:p w14:paraId="4839A2B4" w14:textId="1B0D4F52" w:rsidR="007D2DB2" w:rsidRPr="007D2DB2" w:rsidRDefault="007D2DB2" w:rsidP="007D2DB2">
      <w:pPr>
        <w:numPr>
          <w:ilvl w:val="1"/>
          <w:numId w:val="9"/>
        </w:numPr>
        <w:spacing w:after="0" w:line="240" w:lineRule="auto"/>
        <w:jc w:val="both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lang w:eastAsia="hu-HU"/>
        </w:rPr>
        <w:t>Az utaláskor a közleményben feltüntetendő adatok: KN1745/09, R940535000, jelentkező neve</w:t>
      </w:r>
    </w:p>
    <w:p w14:paraId="1BAA834A" w14:textId="77777777" w:rsidR="007D2DB2" w:rsidRPr="001A0C9B" w:rsidRDefault="007D2DB2" w:rsidP="007D2DB2">
      <w:pPr>
        <w:pStyle w:val="Szvegtrzsbehzssal"/>
        <w:numPr>
          <w:ilvl w:val="1"/>
          <w:numId w:val="9"/>
        </w:numPr>
        <w:spacing w:after="0"/>
        <w:jc w:val="both"/>
        <w:rPr>
          <w:rFonts w:ascii="Calibri" w:hAnsi="Calibri"/>
          <w:sz w:val="22"/>
          <w:szCs w:val="22"/>
        </w:rPr>
      </w:pPr>
      <w:r w:rsidRPr="001A0C9B">
        <w:rPr>
          <w:rFonts w:ascii="Calibri" w:hAnsi="Calibri"/>
          <w:sz w:val="22"/>
          <w:szCs w:val="22"/>
        </w:rPr>
        <w:t>Kérjük a közlemény pontos kitöltését. Hibás adatok megadása esetén az egyetem az összeget a feladónak visszautalja, így a szakirányú továbbképzésre a jelentkezést nem tudjuk elfogadni.</w:t>
      </w:r>
    </w:p>
    <w:p w14:paraId="777B7F40" w14:textId="77777777" w:rsidR="007D2DB2" w:rsidRDefault="007D2DB2" w:rsidP="007D2DB2">
      <w:pPr>
        <w:pStyle w:val="Szvegtrzsbehzssal"/>
        <w:numPr>
          <w:ilvl w:val="0"/>
          <w:numId w:val="9"/>
        </w:numPr>
        <w:spacing w:after="0"/>
        <w:jc w:val="both"/>
        <w:rPr>
          <w:rFonts w:ascii="Calibri" w:hAnsi="Calibri"/>
          <w:sz w:val="22"/>
          <w:szCs w:val="22"/>
        </w:rPr>
      </w:pPr>
      <w:r w:rsidRPr="001A0C9B">
        <w:rPr>
          <w:rFonts w:ascii="Calibri" w:hAnsi="Calibri"/>
          <w:sz w:val="22"/>
          <w:szCs w:val="22"/>
        </w:rPr>
        <w:t>Adott jelentkezési időszakban egyszer befizetett jelentkezési díjjal a jelentkező több különböző szakirányú továbbképzésre is jelentkezhet, azonban ebben az esetben a választott továbbképzésekre történő jelentkezéseit rangsorolnia kell. Egyszeri 7</w:t>
      </w:r>
      <w:r>
        <w:rPr>
          <w:rFonts w:ascii="Calibri" w:hAnsi="Calibri"/>
          <w:sz w:val="22"/>
          <w:szCs w:val="22"/>
          <w:lang w:val="hu-HU"/>
        </w:rPr>
        <w:t>.</w:t>
      </w:r>
      <w:r w:rsidRPr="001A0C9B">
        <w:rPr>
          <w:rFonts w:ascii="Calibri" w:hAnsi="Calibri"/>
          <w:sz w:val="22"/>
          <w:szCs w:val="22"/>
        </w:rPr>
        <w:t>000 Ft-os jelentkezési díj befizetésével azonban csak egy szakirányú továbbképzésre lehet felvételt nyerni.</w:t>
      </w:r>
    </w:p>
    <w:p w14:paraId="6D1BFB14" w14:textId="657C1571" w:rsidR="007D2DB2" w:rsidRDefault="007D2DB2" w:rsidP="007D2DB2">
      <w:pPr>
        <w:spacing w:after="0" w:line="240" w:lineRule="auto"/>
        <w:ind w:left="1440"/>
        <w:jc w:val="both"/>
        <w:rPr>
          <w:rFonts w:ascii="Calibri" w:eastAsia="Times New Roman" w:hAnsi="Calibri" w:cs="Times New Roman"/>
          <w:lang w:val="x-none" w:eastAsia="x-none"/>
        </w:rPr>
      </w:pPr>
    </w:p>
    <w:p w14:paraId="644F8576" w14:textId="59BFF1E8" w:rsidR="007D2DB2" w:rsidRDefault="007D2DB2" w:rsidP="007D2DB2">
      <w:pPr>
        <w:spacing w:after="0" w:line="240" w:lineRule="auto"/>
        <w:ind w:left="1440"/>
        <w:jc w:val="both"/>
        <w:rPr>
          <w:rFonts w:ascii="Calibri" w:eastAsia="Times New Roman" w:hAnsi="Calibri" w:cs="Times New Roman"/>
          <w:lang w:val="x-none" w:eastAsia="x-none"/>
        </w:rPr>
      </w:pPr>
    </w:p>
    <w:p w14:paraId="6B8620A8" w14:textId="77777777" w:rsidR="007D2DB2" w:rsidRPr="007D2DB2" w:rsidRDefault="007D2DB2" w:rsidP="007D2DB2">
      <w:pPr>
        <w:spacing w:after="0" w:line="240" w:lineRule="auto"/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</w:pPr>
      <w:r w:rsidRPr="007D2DB2">
        <w:rPr>
          <w:rFonts w:ascii="Calibri" w:eastAsia="Times New Roman" w:hAnsi="Calibri" w:cs="Times New Roman"/>
          <w:b/>
          <w:bCs/>
          <w:color w:val="5B9BD5"/>
          <w:sz w:val="26"/>
          <w:szCs w:val="26"/>
          <w:lang w:eastAsia="hu-HU"/>
        </w:rPr>
        <w:t>A jelentkezés módja</w:t>
      </w:r>
    </w:p>
    <w:p w14:paraId="139FB569" w14:textId="77777777" w:rsidR="007D2DB2" w:rsidRPr="007D2DB2" w:rsidRDefault="007D2DB2" w:rsidP="007D2DB2">
      <w:pPr>
        <w:numPr>
          <w:ilvl w:val="0"/>
          <w:numId w:val="17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Jelentkezni a kari honlapról (</w:t>
      </w:r>
      <w:hyperlink r:id="rId8" w:history="1">
        <w:r w:rsidRPr="007D2DB2">
          <w:rPr>
            <w:rFonts w:ascii="Calibri" w:eastAsia="Times New Roman" w:hAnsi="Calibri" w:cs="Times New Roman"/>
            <w:color w:val="0000FF"/>
            <w:sz w:val="24"/>
            <w:szCs w:val="24"/>
            <w:u w:val="single"/>
            <w:lang w:eastAsia="hu-HU"/>
          </w:rPr>
          <w:t>www.barczi.elte.hu</w:t>
        </w:r>
      </w:hyperlink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) letölthető jelentkezési lap kitöltésével lehet, amihez csatolni kell az alábbi mellékleteket:</w:t>
      </w:r>
    </w:p>
    <w:p w14:paraId="70FF31AB" w14:textId="77777777" w:rsidR="007D2DB2" w:rsidRPr="007D2DB2" w:rsidRDefault="007D2DB2" w:rsidP="007D2DB2">
      <w:pPr>
        <w:spacing w:after="0" w:line="240" w:lineRule="auto"/>
        <w:ind w:left="720"/>
        <w:rPr>
          <w:rFonts w:ascii="Calibri" w:eastAsia="Times New Roman" w:hAnsi="Calibri" w:cs="Times New Roman"/>
          <w:sz w:val="24"/>
          <w:szCs w:val="24"/>
          <w:lang w:eastAsia="hu-HU"/>
        </w:rPr>
      </w:pPr>
    </w:p>
    <w:p w14:paraId="092153A0" w14:textId="77777777" w:rsidR="007D2DB2" w:rsidRPr="007D2DB2" w:rsidRDefault="007D2DB2" w:rsidP="007D2DB2">
      <w:pPr>
        <w:numPr>
          <w:ilvl w:val="0"/>
          <w:numId w:val="17"/>
        </w:numPr>
        <w:spacing w:after="0" w:line="240" w:lineRule="auto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 xml:space="preserve">Legalább BA szintű diploma másolata (főiskolai vagy egyetemi végzettség) a következő képzési területek valamelyikén: </w:t>
      </w:r>
      <w:r w:rsidRPr="007D2DB2">
        <w:rPr>
          <w:rFonts w:ascii="Calibri" w:eastAsia="Times New Roman" w:hAnsi="Calibri" w:cs="Times New Roman"/>
          <w:lang w:val="x-none" w:eastAsia="x-none"/>
        </w:rPr>
        <w:t>bölcsészettudomány, művészet, pedagógusképzés, sporttudomány, társadalomtudomány, orvos- és egészségtudomány, művészetközvetítés.</w:t>
      </w:r>
    </w:p>
    <w:p w14:paraId="5E91E72E" w14:textId="77777777" w:rsidR="007D2DB2" w:rsidRPr="007D2DB2" w:rsidRDefault="007D2DB2" w:rsidP="007D2DB2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</w:p>
    <w:p w14:paraId="1E5EC98C" w14:textId="77777777" w:rsidR="007D2DB2" w:rsidRPr="007D2DB2" w:rsidRDefault="007D2DB2" w:rsidP="007D2DB2">
      <w:pPr>
        <w:numPr>
          <w:ilvl w:val="0"/>
          <w:numId w:val="10"/>
        </w:numPr>
        <w:spacing w:after="0" w:line="240" w:lineRule="auto"/>
        <w:ind w:left="1068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Önéletrajz</w:t>
      </w:r>
    </w:p>
    <w:p w14:paraId="3566C0AC" w14:textId="77777777" w:rsidR="007D2DB2" w:rsidRPr="007D2DB2" w:rsidRDefault="007D2DB2" w:rsidP="007D2DB2">
      <w:pPr>
        <w:numPr>
          <w:ilvl w:val="0"/>
          <w:numId w:val="10"/>
        </w:numPr>
        <w:spacing w:after="0" w:line="240" w:lineRule="auto"/>
        <w:ind w:left="1068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Motivációs levél</w:t>
      </w:r>
    </w:p>
    <w:p w14:paraId="41FA64E5" w14:textId="77777777" w:rsidR="007D2DB2" w:rsidRPr="007D2DB2" w:rsidRDefault="007D2DB2" w:rsidP="007D2DB2">
      <w:pPr>
        <w:numPr>
          <w:ilvl w:val="0"/>
          <w:numId w:val="10"/>
        </w:numPr>
        <w:spacing w:after="0" w:line="240" w:lineRule="auto"/>
        <w:ind w:left="1068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a 7.000 Ft-os jelentkezési díjbefizetéséről szóló igazolás (igazolás a banki átutalásról);</w:t>
      </w:r>
    </w:p>
    <w:p w14:paraId="3DFD79F0" w14:textId="77777777" w:rsidR="007D2DB2" w:rsidRPr="007D2DB2" w:rsidRDefault="007D2DB2" w:rsidP="007D2DB2">
      <w:pPr>
        <w:numPr>
          <w:ilvl w:val="0"/>
          <w:numId w:val="10"/>
        </w:numPr>
        <w:spacing w:after="0" w:line="240" w:lineRule="auto"/>
        <w:ind w:left="1068"/>
        <w:rPr>
          <w:rFonts w:ascii="Calibri" w:eastAsia="Times New Roman" w:hAnsi="Calibri" w:cs="Times New Roman"/>
          <w:iCs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iCs/>
          <w:sz w:val="24"/>
          <w:szCs w:val="24"/>
          <w:lang w:eastAsia="hu-HU"/>
        </w:rPr>
        <w:t>amennyiben a jelentkezési díjról számlát igényel, a számlakérő nyilatkozat</w:t>
      </w: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ot is csatolni kell a jelentkezéséhez.</w:t>
      </w:r>
    </w:p>
    <w:p w14:paraId="403BB05F" w14:textId="77777777" w:rsidR="007D2DB2" w:rsidRPr="007D2DB2" w:rsidRDefault="007D2DB2" w:rsidP="007D2DB2">
      <w:pPr>
        <w:spacing w:after="0" w:line="240" w:lineRule="auto"/>
        <w:ind w:left="1068"/>
        <w:rPr>
          <w:rFonts w:ascii="Calibri" w:eastAsia="Times New Roman" w:hAnsi="Calibri" w:cs="Times New Roman"/>
          <w:iCs/>
          <w:sz w:val="24"/>
          <w:szCs w:val="24"/>
          <w:lang w:eastAsia="hu-HU"/>
        </w:rPr>
      </w:pPr>
    </w:p>
    <w:p w14:paraId="4CEA1197" w14:textId="77777777" w:rsidR="007D2DB2" w:rsidRPr="007D2DB2" w:rsidRDefault="007D2DB2" w:rsidP="007D2DB2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A jelentkezést akkor tekintjük elfogadottnak, ha</w:t>
      </w:r>
    </w:p>
    <w:p w14:paraId="4AB1A8F8" w14:textId="77777777" w:rsidR="007D2DB2" w:rsidRPr="007D2DB2" w:rsidRDefault="007D2DB2" w:rsidP="007D2DB2">
      <w:pPr>
        <w:numPr>
          <w:ilvl w:val="1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valamennyi mellékletet hiánytalanul csatolták és</w:t>
      </w:r>
    </w:p>
    <w:p w14:paraId="1CAC0724" w14:textId="77777777" w:rsidR="007D2DB2" w:rsidRPr="007D2DB2" w:rsidRDefault="007D2DB2" w:rsidP="007D2DB2">
      <w:pPr>
        <w:numPr>
          <w:ilvl w:val="1"/>
          <w:numId w:val="11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a megadott határidőig postai úton beérkezett.</w:t>
      </w:r>
    </w:p>
    <w:p w14:paraId="0E9AA9C7" w14:textId="77777777" w:rsidR="007D2DB2" w:rsidRPr="007D2DB2" w:rsidRDefault="007D2DB2" w:rsidP="007D2DB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hu-HU"/>
        </w:rPr>
      </w:pPr>
    </w:p>
    <w:p w14:paraId="5E6FE586" w14:textId="77777777" w:rsidR="007D2DB2" w:rsidRPr="007D2DB2" w:rsidRDefault="007D2DB2" w:rsidP="007D2DB2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b/>
          <w:bCs/>
          <w:sz w:val="24"/>
          <w:szCs w:val="24"/>
          <w:lang w:eastAsia="hu-HU"/>
        </w:rPr>
        <w:t>A jelentkezési lapot és annak mellékleteit az alábbi címre kell megküldeni:</w:t>
      </w:r>
      <w:r w:rsidRPr="007D2DB2">
        <w:rPr>
          <w:rFonts w:ascii="Calibri" w:eastAsia="Times New Roman" w:hAnsi="Calibri" w:cs="Times New Roman"/>
          <w:b/>
          <w:bCs/>
          <w:sz w:val="24"/>
          <w:szCs w:val="24"/>
          <w:lang w:eastAsia="hu-HU"/>
        </w:rPr>
        <w:br/>
      </w: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 xml:space="preserve">ELTE Bárczi Gusztáv Gyógypedagógiai Kar Tanulmányi Hivatal, 1097 Budapest, </w:t>
      </w:r>
      <w:proofErr w:type="spellStart"/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Ecseri</w:t>
      </w:r>
      <w:proofErr w:type="spellEnd"/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 xml:space="preserve"> út 3.</w:t>
      </w:r>
    </w:p>
    <w:p w14:paraId="05C5224C" w14:textId="77777777" w:rsidR="007D2DB2" w:rsidRPr="007D2DB2" w:rsidRDefault="007D2DB2" w:rsidP="007D2DB2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hu-HU"/>
        </w:rPr>
      </w:pPr>
    </w:p>
    <w:p w14:paraId="76C15E33" w14:textId="77777777" w:rsidR="007D2DB2" w:rsidRPr="007D2DB2" w:rsidRDefault="007D2DB2" w:rsidP="007D2DB2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További információ kérhető</w:t>
      </w:r>
    </w:p>
    <w:p w14:paraId="7347CB40" w14:textId="77777777" w:rsidR="007D2DB2" w:rsidRPr="007D2DB2" w:rsidRDefault="007D2DB2" w:rsidP="007D2DB2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 xml:space="preserve">e-mail: tovabbkepzo@barczi.elte.hu </w:t>
      </w:r>
    </w:p>
    <w:p w14:paraId="244D58DA" w14:textId="77777777" w:rsidR="007D2DB2" w:rsidRPr="007D2DB2" w:rsidRDefault="007D2DB2" w:rsidP="007D2DB2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t>telefon: +36 1/358-55-27</w:t>
      </w:r>
      <w:r w:rsidRPr="007D2DB2">
        <w:rPr>
          <w:rFonts w:ascii="Calibri" w:eastAsia="Times New Roman" w:hAnsi="Calibri" w:cs="Times New Roman"/>
          <w:sz w:val="24"/>
          <w:szCs w:val="24"/>
          <w:lang w:eastAsia="hu-HU"/>
        </w:rPr>
        <w:br/>
      </w:r>
    </w:p>
    <w:p w14:paraId="46566DC0" w14:textId="77777777" w:rsidR="007D2DB2" w:rsidRPr="007D2DB2" w:rsidRDefault="007D2DB2" w:rsidP="007D2DB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1F497D"/>
          <w:sz w:val="24"/>
          <w:szCs w:val="24"/>
          <w:lang w:eastAsia="hu-HU"/>
        </w:rPr>
      </w:pPr>
    </w:p>
    <w:p w14:paraId="33B03CA8" w14:textId="7CBD2E52" w:rsidR="007D2DB2" w:rsidRPr="007D2DB2" w:rsidRDefault="007D2DB2" w:rsidP="007D2DB2">
      <w:pPr>
        <w:spacing w:after="0" w:line="240" w:lineRule="auto"/>
        <w:ind w:left="1440"/>
        <w:jc w:val="both"/>
        <w:rPr>
          <w:rFonts w:ascii="Calibri" w:eastAsia="Times New Roman" w:hAnsi="Calibri" w:cs="Times New Roman"/>
          <w:lang w:val="x-none" w:eastAsia="x-none"/>
        </w:rPr>
      </w:pPr>
      <w:r w:rsidRPr="007D2DB2">
        <w:rPr>
          <w:rFonts w:ascii="Calibri" w:eastAsia="Times New Roman" w:hAnsi="Calibri" w:cs="Times New Roman"/>
          <w:b/>
          <w:bCs/>
          <w:sz w:val="24"/>
          <w:szCs w:val="24"/>
          <w:lang w:eastAsia="hu-HU"/>
        </w:rPr>
        <w:t>Budapest, 2024.</w:t>
      </w:r>
    </w:p>
    <w:sectPr w:rsidR="007D2DB2" w:rsidRPr="007D2DB2" w:rsidSect="003556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85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7A02" w14:textId="77777777" w:rsidR="003556BC" w:rsidRDefault="003556BC" w:rsidP="004869C8">
      <w:pPr>
        <w:spacing w:after="0" w:line="240" w:lineRule="auto"/>
      </w:pPr>
      <w:r>
        <w:separator/>
      </w:r>
    </w:p>
  </w:endnote>
  <w:endnote w:type="continuationSeparator" w:id="0">
    <w:p w14:paraId="73C686CD" w14:textId="77777777" w:rsidR="003556BC" w:rsidRDefault="003556BC" w:rsidP="0048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679A" w14:textId="77777777" w:rsidR="007218D5" w:rsidRDefault="007218D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4A2C" w14:textId="77777777" w:rsidR="007218D5" w:rsidRDefault="007218D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A7115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5C72" w14:textId="77777777" w:rsidR="003556BC" w:rsidRDefault="003556BC" w:rsidP="004869C8">
      <w:pPr>
        <w:spacing w:after="0" w:line="240" w:lineRule="auto"/>
      </w:pPr>
      <w:r>
        <w:separator/>
      </w:r>
    </w:p>
  </w:footnote>
  <w:footnote w:type="continuationSeparator" w:id="0">
    <w:p w14:paraId="245393E2" w14:textId="77777777" w:rsidR="003556BC" w:rsidRDefault="003556BC" w:rsidP="00486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5CE94" w14:textId="77777777" w:rsidR="007218D5" w:rsidRDefault="007218D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60" name="Kép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K&#10;0lwX3wAAAAsBAAAPAAAAAAAAAAAAAAAAANsEAABkcnMvZG93bnJldi54bWxQSwUGAAAAAAQABADz&#10;AAAA5wUAAAAA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  <w:lang w:eastAsia="hu-HU"/>
      </w:rPr>
      <w:drawing>
        <wp:inline distT="0" distB="0" distL="0" distR="0" wp14:anchorId="67BE93D0" wp14:editId="15397C84">
          <wp:extent cx="2285999" cy="563880"/>
          <wp:effectExtent l="0" t="0" r="0" b="7620"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EF60" w14:textId="77777777" w:rsidR="007218D5" w:rsidRDefault="007218D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C51"/>
    <w:multiLevelType w:val="hybridMultilevel"/>
    <w:tmpl w:val="5E0EA412"/>
    <w:lvl w:ilvl="0" w:tplc="F698BEC8">
      <w:start w:val="27"/>
      <w:numFmt w:val="lowerLetter"/>
      <w:lvlText w:val="%1)"/>
      <w:lvlJc w:val="left"/>
      <w:pPr>
        <w:ind w:left="82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 w:tplc="75142158">
      <w:numFmt w:val="bullet"/>
      <w:lvlText w:val="–"/>
      <w:lvlJc w:val="left"/>
      <w:pPr>
        <w:ind w:left="11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2" w:tplc="B672CDE2">
      <w:numFmt w:val="bullet"/>
      <w:lvlText w:val="•"/>
      <w:lvlJc w:val="left"/>
      <w:pPr>
        <w:ind w:left="2100" w:hanging="360"/>
      </w:pPr>
      <w:rPr>
        <w:rFonts w:hint="default"/>
        <w:lang w:val="hu-HU" w:eastAsia="en-US" w:bidi="ar-SA"/>
      </w:rPr>
    </w:lvl>
    <w:lvl w:ilvl="3" w:tplc="EF9E4930">
      <w:numFmt w:val="bullet"/>
      <w:lvlText w:val="•"/>
      <w:lvlJc w:val="left"/>
      <w:pPr>
        <w:ind w:left="3001" w:hanging="360"/>
      </w:pPr>
      <w:rPr>
        <w:rFonts w:hint="default"/>
        <w:lang w:val="hu-HU" w:eastAsia="en-US" w:bidi="ar-SA"/>
      </w:rPr>
    </w:lvl>
    <w:lvl w:ilvl="4" w:tplc="0F10429A">
      <w:numFmt w:val="bullet"/>
      <w:lvlText w:val="•"/>
      <w:lvlJc w:val="left"/>
      <w:pPr>
        <w:ind w:left="3902" w:hanging="360"/>
      </w:pPr>
      <w:rPr>
        <w:rFonts w:hint="default"/>
        <w:lang w:val="hu-HU" w:eastAsia="en-US" w:bidi="ar-SA"/>
      </w:rPr>
    </w:lvl>
    <w:lvl w:ilvl="5" w:tplc="59488160">
      <w:numFmt w:val="bullet"/>
      <w:lvlText w:val="•"/>
      <w:lvlJc w:val="left"/>
      <w:pPr>
        <w:ind w:left="4802" w:hanging="360"/>
      </w:pPr>
      <w:rPr>
        <w:rFonts w:hint="default"/>
        <w:lang w:val="hu-HU" w:eastAsia="en-US" w:bidi="ar-SA"/>
      </w:rPr>
    </w:lvl>
    <w:lvl w:ilvl="6" w:tplc="CB842600">
      <w:numFmt w:val="bullet"/>
      <w:lvlText w:val="•"/>
      <w:lvlJc w:val="left"/>
      <w:pPr>
        <w:ind w:left="5703" w:hanging="360"/>
      </w:pPr>
      <w:rPr>
        <w:rFonts w:hint="default"/>
        <w:lang w:val="hu-HU" w:eastAsia="en-US" w:bidi="ar-SA"/>
      </w:rPr>
    </w:lvl>
    <w:lvl w:ilvl="7" w:tplc="43B86D8C">
      <w:numFmt w:val="bullet"/>
      <w:lvlText w:val="•"/>
      <w:lvlJc w:val="left"/>
      <w:pPr>
        <w:ind w:left="6604" w:hanging="360"/>
      </w:pPr>
      <w:rPr>
        <w:rFonts w:hint="default"/>
        <w:lang w:val="hu-HU" w:eastAsia="en-US" w:bidi="ar-SA"/>
      </w:rPr>
    </w:lvl>
    <w:lvl w:ilvl="8" w:tplc="308CE398">
      <w:numFmt w:val="bullet"/>
      <w:lvlText w:val="•"/>
      <w:lvlJc w:val="left"/>
      <w:pPr>
        <w:ind w:left="7504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0E003AE1"/>
    <w:multiLevelType w:val="hybridMultilevel"/>
    <w:tmpl w:val="97F2A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B1CE0"/>
    <w:multiLevelType w:val="hybridMultilevel"/>
    <w:tmpl w:val="CB76ECE0"/>
    <w:lvl w:ilvl="0" w:tplc="A1EE9B0A">
      <w:start w:val="2"/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" w15:restartNumberingAfterBreak="0">
    <w:nsid w:val="256B3AC5"/>
    <w:multiLevelType w:val="hybridMultilevel"/>
    <w:tmpl w:val="99085688"/>
    <w:lvl w:ilvl="0" w:tplc="7514215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873CB"/>
    <w:multiLevelType w:val="hybridMultilevel"/>
    <w:tmpl w:val="C2CA5128"/>
    <w:lvl w:ilvl="0" w:tplc="7514215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9732A"/>
    <w:multiLevelType w:val="hybridMultilevel"/>
    <w:tmpl w:val="C784CC74"/>
    <w:lvl w:ilvl="0" w:tplc="6C766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66104"/>
    <w:multiLevelType w:val="hybridMultilevel"/>
    <w:tmpl w:val="1D62C0DC"/>
    <w:lvl w:ilvl="0" w:tplc="6C766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748A7"/>
    <w:multiLevelType w:val="hybridMultilevel"/>
    <w:tmpl w:val="DD14FA96"/>
    <w:lvl w:ilvl="0" w:tplc="6C766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10140"/>
    <w:multiLevelType w:val="hybridMultilevel"/>
    <w:tmpl w:val="F1A8603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A244FB"/>
    <w:multiLevelType w:val="hybridMultilevel"/>
    <w:tmpl w:val="4A9EE306"/>
    <w:lvl w:ilvl="0" w:tplc="7514215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E6DE2"/>
    <w:multiLevelType w:val="hybridMultilevel"/>
    <w:tmpl w:val="8E086906"/>
    <w:lvl w:ilvl="0" w:tplc="7514215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8023E"/>
    <w:multiLevelType w:val="hybridMultilevel"/>
    <w:tmpl w:val="391A2C76"/>
    <w:lvl w:ilvl="0" w:tplc="B15A6DF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20" w:hanging="360"/>
      </w:pPr>
    </w:lvl>
    <w:lvl w:ilvl="2" w:tplc="040E001B" w:tentative="1">
      <w:start w:val="1"/>
      <w:numFmt w:val="lowerRoman"/>
      <w:lvlText w:val="%3."/>
      <w:lvlJc w:val="right"/>
      <w:pPr>
        <w:ind w:left="2140" w:hanging="180"/>
      </w:pPr>
    </w:lvl>
    <w:lvl w:ilvl="3" w:tplc="040E000F" w:tentative="1">
      <w:start w:val="1"/>
      <w:numFmt w:val="decimal"/>
      <w:lvlText w:val="%4."/>
      <w:lvlJc w:val="left"/>
      <w:pPr>
        <w:ind w:left="2860" w:hanging="360"/>
      </w:pPr>
    </w:lvl>
    <w:lvl w:ilvl="4" w:tplc="040E0019" w:tentative="1">
      <w:start w:val="1"/>
      <w:numFmt w:val="lowerLetter"/>
      <w:lvlText w:val="%5."/>
      <w:lvlJc w:val="left"/>
      <w:pPr>
        <w:ind w:left="3580" w:hanging="360"/>
      </w:pPr>
    </w:lvl>
    <w:lvl w:ilvl="5" w:tplc="040E001B" w:tentative="1">
      <w:start w:val="1"/>
      <w:numFmt w:val="lowerRoman"/>
      <w:lvlText w:val="%6."/>
      <w:lvlJc w:val="right"/>
      <w:pPr>
        <w:ind w:left="4300" w:hanging="180"/>
      </w:pPr>
    </w:lvl>
    <w:lvl w:ilvl="6" w:tplc="040E000F" w:tentative="1">
      <w:start w:val="1"/>
      <w:numFmt w:val="decimal"/>
      <w:lvlText w:val="%7."/>
      <w:lvlJc w:val="left"/>
      <w:pPr>
        <w:ind w:left="5020" w:hanging="360"/>
      </w:pPr>
    </w:lvl>
    <w:lvl w:ilvl="7" w:tplc="040E0019" w:tentative="1">
      <w:start w:val="1"/>
      <w:numFmt w:val="lowerLetter"/>
      <w:lvlText w:val="%8."/>
      <w:lvlJc w:val="left"/>
      <w:pPr>
        <w:ind w:left="5740" w:hanging="360"/>
      </w:pPr>
    </w:lvl>
    <w:lvl w:ilvl="8" w:tplc="040E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52C51DB0"/>
    <w:multiLevelType w:val="hybridMultilevel"/>
    <w:tmpl w:val="5280605C"/>
    <w:lvl w:ilvl="0" w:tplc="6C766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12CE3"/>
    <w:multiLevelType w:val="hybridMultilevel"/>
    <w:tmpl w:val="5252AD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F7F1F"/>
    <w:multiLevelType w:val="hybridMultilevel"/>
    <w:tmpl w:val="0D54CF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031339"/>
    <w:multiLevelType w:val="hybridMultilevel"/>
    <w:tmpl w:val="33243B5C"/>
    <w:lvl w:ilvl="0" w:tplc="6C766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42400"/>
    <w:multiLevelType w:val="hybridMultilevel"/>
    <w:tmpl w:val="78D898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15"/>
  </w:num>
  <w:num w:numId="5">
    <w:abstractNumId w:val="6"/>
  </w:num>
  <w:num w:numId="6">
    <w:abstractNumId w:val="7"/>
  </w:num>
  <w:num w:numId="7">
    <w:abstractNumId w:val="12"/>
  </w:num>
  <w:num w:numId="8">
    <w:abstractNumId w:val="5"/>
  </w:num>
  <w:num w:numId="9">
    <w:abstractNumId w:val="1"/>
  </w:num>
  <w:num w:numId="10">
    <w:abstractNumId w:val="16"/>
  </w:num>
  <w:num w:numId="11">
    <w:abstractNumId w:val="8"/>
  </w:num>
  <w:num w:numId="12">
    <w:abstractNumId w:val="0"/>
  </w:num>
  <w:num w:numId="13">
    <w:abstractNumId w:val="9"/>
  </w:num>
  <w:num w:numId="14">
    <w:abstractNumId w:val="3"/>
  </w:num>
  <w:num w:numId="15">
    <w:abstractNumId w:val="10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9C8"/>
    <w:rsid w:val="00043C04"/>
    <w:rsid w:val="000C771F"/>
    <w:rsid w:val="003025D4"/>
    <w:rsid w:val="00337AB9"/>
    <w:rsid w:val="003556BC"/>
    <w:rsid w:val="00413C5D"/>
    <w:rsid w:val="004869C8"/>
    <w:rsid w:val="005A5618"/>
    <w:rsid w:val="007218D5"/>
    <w:rsid w:val="007D2DB2"/>
    <w:rsid w:val="00897B4D"/>
    <w:rsid w:val="0090332A"/>
    <w:rsid w:val="00B24714"/>
    <w:rsid w:val="00C44F90"/>
    <w:rsid w:val="00CA1C10"/>
    <w:rsid w:val="00DC6B51"/>
    <w:rsid w:val="00DC6D5D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paragraph" w:styleId="Listaszerbekezds">
    <w:name w:val="List Paragraph"/>
    <w:basedOn w:val="Norml"/>
    <w:uiPriority w:val="34"/>
    <w:qFormat/>
    <w:rsid w:val="003025D4"/>
    <w:pPr>
      <w:ind w:left="720"/>
      <w:contextualSpacing/>
    </w:pPr>
  </w:style>
  <w:style w:type="paragraph" w:styleId="Szvegtrzsbehzssal">
    <w:name w:val="Body Text Indent"/>
    <w:basedOn w:val="Norml"/>
    <w:link w:val="SzvegtrzsbehzssalChar"/>
    <w:uiPriority w:val="99"/>
    <w:unhideWhenUsed/>
    <w:rsid w:val="007D2DB2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7D2DB2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czi.elte.h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20BFD-318D-4D97-8258-460685775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1134</Words>
  <Characters>7826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Pappné Lócskai Szilvia</cp:lastModifiedBy>
  <cp:revision>2</cp:revision>
  <dcterms:created xsi:type="dcterms:W3CDTF">2025-01-27T09:20:00Z</dcterms:created>
  <dcterms:modified xsi:type="dcterms:W3CDTF">2025-01-27T09:20:00Z</dcterms:modified>
</cp:coreProperties>
</file>