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3" w:rsidRPr="00FE671F" w:rsidRDefault="00760AA4">
      <w:p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-274320</wp:posOffset>
            </wp:positionV>
            <wp:extent cx="2033905" cy="1387475"/>
            <wp:effectExtent l="0" t="0" r="4445" b="3175"/>
            <wp:wrapSquare wrapText="bothSides"/>
            <wp:docPr id="7" name="Kép 1" descr="C:\Documents and Settings\Titkar\Asztal\Bogika\Tud.Ünnepe\2012\MTU_meg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Documents and Settings\Titkar\Asztal\Bogika\Tud.Ünnepe\2012\MTU_meghi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4" t="2357" r="31291" b="8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-45720</wp:posOffset>
            </wp:positionV>
            <wp:extent cx="609600" cy="838200"/>
            <wp:effectExtent l="0" t="0" r="0" b="0"/>
            <wp:wrapSquare wrapText="bothSides"/>
            <wp:docPr id="6" name="Kép 12" descr="C:\Documents and Settings\Titkar\Asztal\Bogika\arcula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:\Documents and Settings\Titkar\Asztal\Bogika\arculat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-41910</wp:posOffset>
            </wp:positionV>
            <wp:extent cx="796290" cy="796290"/>
            <wp:effectExtent l="0" t="0" r="3810" b="3810"/>
            <wp:wrapSquare wrapText="bothSides"/>
            <wp:docPr id="5" name="Kép 13" descr="C:\Documents and Settings\Titkar\Asztal\Bogika\Tud.Ünnepe\2012\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C:\Documents and Settings\Titkar\Asztal\Bogika\Tud.Ünnepe\2012\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A3" w:rsidRPr="00FE671F" w:rsidRDefault="006558A3">
      <w:pPr>
        <w:rPr>
          <w:i/>
          <w:noProof/>
        </w:rPr>
      </w:pPr>
    </w:p>
    <w:p w:rsidR="006558A3" w:rsidRPr="00FE671F" w:rsidRDefault="006558A3">
      <w:pPr>
        <w:rPr>
          <w:i/>
          <w:noProof/>
        </w:rPr>
      </w:pPr>
    </w:p>
    <w:p w:rsidR="006558A3" w:rsidRPr="00FE671F" w:rsidRDefault="006558A3">
      <w:pPr>
        <w:rPr>
          <w:i/>
          <w:noProof/>
        </w:rPr>
      </w:pPr>
    </w:p>
    <w:p w:rsidR="006558A3" w:rsidRPr="00FE671F" w:rsidRDefault="006558A3">
      <w:pPr>
        <w:rPr>
          <w:i/>
          <w:noProof/>
        </w:rPr>
      </w:pPr>
    </w:p>
    <w:p w:rsidR="006558A3" w:rsidRPr="00327E11" w:rsidRDefault="006558A3">
      <w:pPr>
        <w:rPr>
          <w:i/>
          <w:noProof/>
          <w:sz w:val="36"/>
        </w:rPr>
      </w:pPr>
    </w:p>
    <w:p w:rsidR="00D21B47" w:rsidRDefault="00D21B47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</w:p>
    <w:p w:rsidR="00D21B47" w:rsidRDefault="00D21B47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</w:p>
    <w:p w:rsidR="00964081" w:rsidRPr="00091171" w:rsidRDefault="00327E11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bookmarkStart w:id="0" w:name="_GoBack"/>
      <w:bookmarkEnd w:id="0"/>
      <w:r w:rsidRPr="00091171">
        <w:rPr>
          <w:rFonts w:ascii="Calibri" w:hAnsi="Calibri" w:cs="Calibri"/>
          <w:color w:val="99022F"/>
          <w:spacing w:val="30"/>
          <w:szCs w:val="26"/>
        </w:rPr>
        <w:t>A</w:t>
      </w:r>
      <w:r w:rsidR="00964081" w:rsidRPr="00091171">
        <w:rPr>
          <w:rFonts w:ascii="Calibri" w:hAnsi="Calibri" w:cs="Calibri"/>
          <w:color w:val="99022F"/>
          <w:spacing w:val="30"/>
          <w:szCs w:val="26"/>
        </w:rPr>
        <w:t>z ELTE Bárczi Gusztáv Gyógypedagógiai Kar</w:t>
      </w:r>
    </w:p>
    <w:p w:rsidR="00964081" w:rsidRPr="00091171" w:rsidRDefault="00435F81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>
        <w:rPr>
          <w:rFonts w:ascii="Calibri" w:hAnsi="Calibri" w:cs="Calibri"/>
          <w:color w:val="99022F"/>
          <w:spacing w:val="30"/>
          <w:szCs w:val="26"/>
        </w:rPr>
        <w:t>szeretettel meghívja Önt</w:t>
      </w:r>
    </w:p>
    <w:p w:rsidR="00A75C27" w:rsidRDefault="00964081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 w:rsidRPr="00091171">
        <w:rPr>
          <w:rFonts w:ascii="Calibri" w:hAnsi="Calibri" w:cs="Calibri"/>
          <w:color w:val="99022F"/>
          <w:spacing w:val="30"/>
          <w:szCs w:val="26"/>
        </w:rPr>
        <w:t>a M</w:t>
      </w:r>
      <w:r w:rsidR="00A75C27">
        <w:rPr>
          <w:rFonts w:ascii="Calibri" w:hAnsi="Calibri" w:cs="Calibri"/>
          <w:color w:val="99022F"/>
          <w:spacing w:val="30"/>
          <w:szCs w:val="26"/>
        </w:rPr>
        <w:t>ag</w:t>
      </w:r>
      <w:r w:rsidR="00435F81">
        <w:rPr>
          <w:rFonts w:ascii="Calibri" w:hAnsi="Calibri" w:cs="Calibri"/>
          <w:color w:val="99022F"/>
          <w:spacing w:val="30"/>
          <w:szCs w:val="26"/>
        </w:rPr>
        <w:t>yar Tudomány Ünnepe alkalmából,</w:t>
      </w:r>
    </w:p>
    <w:p w:rsidR="00964081" w:rsidRDefault="00A75C27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  <w:r>
        <w:rPr>
          <w:rFonts w:ascii="Calibri" w:hAnsi="Calibri" w:cs="Calibri"/>
          <w:color w:val="99022F"/>
          <w:spacing w:val="30"/>
          <w:szCs w:val="26"/>
        </w:rPr>
        <w:t>az Atipikus Viselkedés és Kogníció Gyógypedagógiai Intézet által szervezett</w:t>
      </w:r>
    </w:p>
    <w:p w:rsidR="00873E25" w:rsidRPr="00091171" w:rsidRDefault="00873E25" w:rsidP="00FE2BE3">
      <w:pPr>
        <w:autoSpaceDE w:val="0"/>
        <w:autoSpaceDN w:val="0"/>
        <w:adjustRightInd w:val="0"/>
        <w:spacing w:line="300" w:lineRule="exact"/>
        <w:jc w:val="center"/>
        <w:rPr>
          <w:rFonts w:ascii="Calibri" w:hAnsi="Calibri" w:cs="Calibri"/>
          <w:color w:val="99022F"/>
          <w:spacing w:val="30"/>
          <w:szCs w:val="26"/>
        </w:rPr>
      </w:pPr>
    </w:p>
    <w:p w:rsidR="00964081" w:rsidRPr="001E3D0E" w:rsidRDefault="00760AA4" w:rsidP="00964081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75565</wp:posOffset>
                </wp:positionV>
                <wp:extent cx="6748145" cy="946785"/>
                <wp:effectExtent l="0" t="0" r="0" b="57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946785"/>
                        </a:xfrm>
                        <a:prstGeom prst="rect">
                          <a:avLst/>
                        </a:prstGeom>
                        <a:solidFill>
                          <a:srgbClr val="9902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22" w:rsidRPr="001E3D0E" w:rsidRDefault="0019728C" w:rsidP="006A62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„A gyógypedagógi</w:t>
                            </w:r>
                            <w:r w:rsidR="00435F81"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a a gyógypedagógust is alakítja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  <w:t>”</w:t>
                            </w:r>
                          </w:p>
                          <w:p w:rsidR="003E444E" w:rsidRDefault="00435F81" w:rsidP="009640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6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16"/>
                                <w:sz w:val="32"/>
                              </w:rPr>
                              <w:t>című konferenciára</w:t>
                            </w:r>
                          </w:p>
                          <w:p w:rsidR="00964081" w:rsidRPr="001E3D0E" w:rsidRDefault="003E444E" w:rsidP="009640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16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16"/>
                                <w:sz w:val="32"/>
                              </w:rPr>
                              <w:t>Mesterházi Zsuzsa tiszteletére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0.05pt;margin-top:5.95pt;width:531.35pt;height:7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" fillcolor="#99022f" stroked="f">
                <v:textbox>
                  <w:txbxContent>
                    <w:p w:rsidR="006A6222" w:rsidRPr="001E3D0E" w:rsidRDefault="0019728C" w:rsidP="006A6222">
                      <w:pPr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„A gyógypedagógi</w:t>
                      </w:r>
                      <w:r w:rsidR="00435F81"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a a gyógypedagógust is alakítja</w:t>
                      </w:r>
                      <w:r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  <w:t>”</w:t>
                      </w:r>
                    </w:p>
                    <w:p w:rsidR="003E444E" w:rsidRDefault="00435F81" w:rsidP="009640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pacing w:val="16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16"/>
                          <w:sz w:val="32"/>
                        </w:rPr>
                        <w:t>című konferenciára</w:t>
                      </w:r>
                    </w:p>
                    <w:p w:rsidR="00964081" w:rsidRPr="001E3D0E" w:rsidRDefault="003E444E" w:rsidP="009640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16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16"/>
                          <w:sz w:val="32"/>
                        </w:rPr>
                        <w:t>Mesterházi Zsuzsa tiszteletére</w:t>
                      </w:r>
                    </w:p>
                  </w:txbxContent>
                </v:textbox>
              </v:shape>
            </w:pict>
          </mc:Fallback>
        </mc:AlternateContent>
      </w:r>
    </w:p>
    <w:p w:rsidR="00964081" w:rsidRPr="001E3D0E" w:rsidRDefault="00964081" w:rsidP="0096408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64081" w:rsidRPr="001E3D0E" w:rsidRDefault="00964081" w:rsidP="0096408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64081" w:rsidRDefault="00964081" w:rsidP="00964081">
      <w:pPr>
        <w:autoSpaceDE w:val="0"/>
        <w:autoSpaceDN w:val="0"/>
        <w:adjustRightInd w:val="0"/>
        <w:jc w:val="center"/>
        <w:rPr>
          <w:b/>
          <w:color w:val="99022F"/>
          <w:sz w:val="28"/>
        </w:rPr>
      </w:pPr>
    </w:p>
    <w:p w:rsidR="00FE2BE3" w:rsidRPr="001E3D0E" w:rsidRDefault="00FE2BE3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6"/>
          <w:szCs w:val="26"/>
        </w:rPr>
      </w:pPr>
    </w:p>
    <w:p w:rsidR="00FE2BE3" w:rsidRPr="001E3D0E" w:rsidRDefault="00FE2BE3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6"/>
          <w:szCs w:val="26"/>
        </w:rPr>
      </w:pPr>
    </w:p>
    <w:p w:rsidR="00964081" w:rsidRPr="001E3D0E" w:rsidRDefault="00964081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6"/>
          <w:szCs w:val="26"/>
        </w:rPr>
      </w:pP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Időpont: 201</w:t>
      </w:r>
      <w:r w:rsidR="001E3D0E"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6</w:t>
      </w: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 xml:space="preserve">. november </w:t>
      </w:r>
      <w:r w:rsidR="001E3D0E"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24</w:t>
      </w:r>
      <w:r w:rsidR="00FC4B13"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 xml:space="preserve">. ● Helyszín: 1097 Bp., </w:t>
      </w:r>
      <w:r w:rsidRPr="001E3D0E">
        <w:rPr>
          <w:rFonts w:ascii="Calibri" w:hAnsi="Calibri" w:cs="Calibri"/>
          <w:b/>
          <w:color w:val="99022F"/>
          <w:spacing w:val="30"/>
          <w:sz w:val="26"/>
          <w:szCs w:val="26"/>
        </w:rPr>
        <w:t>Ecseri út 3., C/105</w:t>
      </w:r>
    </w:p>
    <w:p w:rsidR="00327E11" w:rsidRPr="001E3D0E" w:rsidRDefault="00327E11" w:rsidP="0096408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99022F"/>
          <w:spacing w:val="30"/>
          <w:sz w:val="22"/>
        </w:rPr>
      </w:pPr>
    </w:p>
    <w:p w:rsidR="00A1728C" w:rsidRPr="00110468" w:rsidRDefault="00760AA4" w:rsidP="00A1728C">
      <w:pPr>
        <w:jc w:val="center"/>
        <w:rPr>
          <w:i/>
          <w:smallCaps/>
          <w:color w:val="99022F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127634</wp:posOffset>
                </wp:positionV>
                <wp:extent cx="2960370" cy="0"/>
                <wp:effectExtent l="0" t="0" r="30480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99022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4027" id="Egyenes összekötő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95pt,10.05pt" to="20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" strokecolor="#99022f" strokeweight="1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127634</wp:posOffset>
                </wp:positionV>
                <wp:extent cx="2971800" cy="0"/>
                <wp:effectExtent l="0" t="0" r="19050" b="190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002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8382" id="Egyenes összekötő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05pt,10.05pt" to="508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" strokecolor="#a50021" strokeweight="1.25pt">
                <o:lock v:ext="edit" shapetype="f"/>
              </v:line>
            </w:pict>
          </mc:Fallback>
        </mc:AlternateContent>
      </w:r>
      <w:r w:rsidR="00A1728C" w:rsidRPr="00110468">
        <w:rPr>
          <w:i/>
          <w:smallCaps/>
          <w:color w:val="99022F"/>
          <w:sz w:val="32"/>
        </w:rPr>
        <w:t>Program</w:t>
      </w:r>
    </w:p>
    <w:tbl>
      <w:tblPr>
        <w:tblW w:w="10685" w:type="dxa"/>
        <w:jc w:val="center"/>
        <w:shd w:val="clear" w:color="auto" w:fill="FFFFFF"/>
        <w:tblLook w:val="0600" w:firstRow="0" w:lastRow="0" w:firstColumn="0" w:lastColumn="0" w:noHBand="1" w:noVBand="1"/>
      </w:tblPr>
      <w:tblGrid>
        <w:gridCol w:w="1497"/>
        <w:gridCol w:w="9188"/>
      </w:tblGrid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C160F3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09.00-09.3</w:t>
            </w:r>
            <w:r w:rsidR="00492816" w:rsidRPr="001E3D0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49793C" w:rsidRPr="001E3D0E" w:rsidRDefault="00C160F3" w:rsidP="00492816">
            <w:pPr>
              <w:rPr>
                <w:rFonts w:ascii="Calibri" w:hAnsi="Calibri" w:cs="Calibri"/>
                <w:b/>
                <w:color w:val="99022F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Érkezés, r</w:t>
            </w:r>
            <w:r w:rsidR="00492816" w:rsidRPr="001E3D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egisztráció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6A6222" w:rsidP="00136EBD">
            <w:pPr>
              <w:shd w:val="clear" w:color="auto" w:fill="FFFFFF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09.</w:t>
            </w:r>
            <w:r w:rsidR="00C160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="00F11AD3"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0–09</w:t>
            </w:r>
            <w:r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="00C160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1E3D0E" w:rsidRDefault="00492816" w:rsidP="001E3D0E">
            <w:pPr>
              <w:shd w:val="clear" w:color="auto" w:fill="FFFFFF"/>
              <w:ind w:left="-4" w:right="-76" w:firstLine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D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Megnyitó</w:t>
            </w:r>
            <w:r w:rsidR="002F07B4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beszéd, köszöntés</w:t>
            </w:r>
            <w:r w:rsidRPr="001E3D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="00C160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(dr. Szekeres Ágota</w:t>
            </w:r>
            <w:r w:rsidR="00C5293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315BA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Atipikus Viselkedés és Kogníció Gyógypedagógiai Intézet</w:t>
            </w:r>
            <w:r w:rsidR="00C5293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 igazgató</w:t>
            </w:r>
            <w:r w:rsidRPr="001E3D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3714FC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09.45-10.00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A1728C" w:rsidRPr="001E3D0E" w:rsidRDefault="00AB40E8" w:rsidP="00AF1B1C">
            <w:pPr>
              <w:tabs>
                <w:tab w:val="left" w:pos="0"/>
              </w:tabs>
              <w:ind w:right="-4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</w:t>
            </w:r>
            <w:r w:rsidR="003714FC" w:rsidRPr="003714F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zabó Ákosné dr.</w:t>
            </w:r>
            <w:r w:rsidR="003714FC">
              <w:rPr>
                <w:rFonts w:ascii="Calibri" w:hAnsi="Calibri" w:cs="Calibri"/>
                <w:color w:val="000000"/>
                <w:sz w:val="22"/>
                <w:szCs w:val="22"/>
              </w:rPr>
              <w:t>: Zsuzsának a gyógypedagógus közösség és a tudomány nevében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96459F" w:rsidP="00136EB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10.00–10.2</w:t>
            </w:r>
            <w:r w:rsidR="002F07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1E3D0E" w:rsidRDefault="0096459F" w:rsidP="001E3D0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dr. Zászkaliczky Péter</w:t>
            </w:r>
            <w:r w:rsidR="006F6077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„Változik-e a gyógypedagógus identitása?”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880287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10.20</w:t>
            </w:r>
            <w:r w:rsidR="00C61921"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11.0</w:t>
            </w:r>
            <w:r w:rsidR="00F11AD3"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9D29E0" w:rsidRPr="001E3D0E" w:rsidRDefault="008552A6" w:rsidP="001E3D0E">
            <w:pPr>
              <w:shd w:val="clear" w:color="auto" w:fill="FFF3EB"/>
              <w:ind w:left="-4" w:right="-76" w:firstLine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376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Prof. dr. Franz Wember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Evidenzbasierte Heilpädagogik – Fundierung oder Konkurs der heilp</w:t>
            </w:r>
            <w:r w:rsidR="00AB3766">
              <w:rPr>
                <w:rFonts w:ascii="Calibri" w:hAnsi="Calibri" w:cs="Calibri"/>
                <w:color w:val="000000"/>
                <w:sz w:val="22"/>
                <w:szCs w:val="22"/>
              </w:rPr>
              <w:t>ädagogischen Urteilskraft</w:t>
            </w:r>
            <w:r w:rsidR="00F52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AB3766" w:rsidP="00136EB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  <w:r w:rsidR="00F11AD3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61921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  <w:r w:rsidR="00F11AD3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1E3D0E" w:rsidRDefault="00AB3766" w:rsidP="001E3D0E">
            <w:pPr>
              <w:shd w:val="clear" w:color="auto" w:fill="FFFFFF"/>
              <w:ind w:left="-4" w:right="-76" w:firstLine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Kávészünet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AB3766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11.20-11.40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492816" w:rsidRPr="00AB3766" w:rsidRDefault="00AB3766" w:rsidP="00AB3766">
            <w:pPr>
              <w:shd w:val="clear" w:color="auto" w:fill="FFF3EB"/>
              <w:ind w:left="-4" w:right="-76" w:firstLine="4"/>
              <w:rPr>
                <w:rFonts w:ascii="Calibri" w:hAnsi="Calibri" w:cs="Calibri"/>
                <w:sz w:val="22"/>
                <w:szCs w:val="22"/>
              </w:rPr>
            </w:pPr>
            <w:r w:rsidRPr="00AB3766">
              <w:rPr>
                <w:rFonts w:ascii="Calibri" w:hAnsi="Calibri" w:cs="Calibri"/>
                <w:i/>
                <w:sz w:val="22"/>
                <w:szCs w:val="22"/>
              </w:rPr>
              <w:t>Prof. dr. Csapó Benő: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766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Tanítva tanulunk – tanulva tanítunk”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AB3766" w:rsidP="00136EB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11.40–12.0</w:t>
            </w:r>
            <w:r w:rsidR="00F11AD3"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1E3D0E" w:rsidRDefault="00AB3766" w:rsidP="001E3D0E">
            <w:pPr>
              <w:shd w:val="clear" w:color="auto" w:fill="FFFFFF"/>
              <w:ind w:left="-4" w:right="-76" w:firstLine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dr. habil Papp Gabriella</w:t>
            </w:r>
            <w:r w:rsidR="006F6077" w:rsidRPr="001E3D0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gyógypedagógus szerep alakulása a szükségletek változásának tükrében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AB3766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12.00–12.2</w:t>
            </w:r>
            <w:r w:rsidR="00F11AD3" w:rsidRPr="001E3D0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9D29E0" w:rsidRPr="001E3D0E" w:rsidRDefault="00AB3766" w:rsidP="006F60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dr. Podráczky Judit</w:t>
            </w:r>
            <w:r w:rsidR="006F6077" w:rsidRPr="001E3D0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Mesterházi Zsuzsa szerepe a gyógypedagógus-képzés első vidéki bástyájának felépítésében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4F388D" w:rsidP="00136EB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12.20–13</w:t>
            </w:r>
            <w:r w:rsidR="00F11AD3" w:rsidRPr="001E3D0E">
              <w:rPr>
                <w:rFonts w:ascii="Calibri" w:hAnsi="Calibri" w:cs="Calibri"/>
                <w:sz w:val="22"/>
                <w:szCs w:val="22"/>
              </w:rPr>
              <w:t>.20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1E3D0E" w:rsidRDefault="004F388D" w:rsidP="001E3D0E">
            <w:pPr>
              <w:autoSpaceDE w:val="0"/>
              <w:autoSpaceDN w:val="0"/>
              <w:adjustRightInd w:val="0"/>
              <w:ind w:left="-4" w:right="-7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Ebéds</w:t>
            </w:r>
            <w:r w:rsidR="00697520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zünet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A1728C" w:rsidRPr="001E3D0E" w:rsidRDefault="00136EBD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13.20–13</w:t>
            </w:r>
            <w:r w:rsidR="00FA4C4F">
              <w:rPr>
                <w:rFonts w:ascii="Calibri" w:hAnsi="Calibri" w:cs="Calibri"/>
                <w:sz w:val="22"/>
                <w:szCs w:val="22"/>
              </w:rPr>
              <w:t>.4</w:t>
            </w:r>
            <w:r w:rsidR="00F11AD3" w:rsidRPr="001E3D0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9D29E0" w:rsidRPr="001E3D0E" w:rsidRDefault="00FA4C4F" w:rsidP="001E3D0E">
            <w:pPr>
              <w:shd w:val="clear" w:color="auto" w:fill="FFF3EB"/>
              <w:autoSpaceDE w:val="0"/>
              <w:autoSpaceDN w:val="0"/>
              <w:adjustRightInd w:val="0"/>
              <w:ind w:right="-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dr. Márkus Eszter</w:t>
            </w:r>
            <w:r w:rsidR="006F6077" w:rsidRPr="001E3D0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súlyosan-halmozottan fogyatékos emberek gyógypedagógiai támogatásának változásai az elmúlt 10 évben</w:t>
            </w:r>
            <w:r w:rsidR="00697520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A1728C" w:rsidRPr="001E3D0E" w:rsidRDefault="00FA4C4F" w:rsidP="00136EBD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13.40–14.00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9D29E0" w:rsidRPr="00FA4C4F" w:rsidRDefault="00FA4C4F" w:rsidP="006F60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dr. Virányi Anita: </w:t>
            </w:r>
            <w:r>
              <w:rPr>
                <w:rFonts w:ascii="Calibri" w:hAnsi="Calibri" w:cs="Calibri"/>
                <w:sz w:val="22"/>
                <w:szCs w:val="22"/>
              </w:rPr>
              <w:t>(Át)változás? – a fogyatékosság értelmezésének modelljei és az info</w:t>
            </w:r>
            <w:r w:rsidR="00EA399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kommunikációs eszközök kapcsolata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6A6222" w:rsidRPr="001E3D0E" w:rsidRDefault="007E1D2D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14.00–14.20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6A6222" w:rsidRPr="001E3D0E" w:rsidRDefault="007E1D2D" w:rsidP="001E3D0E">
            <w:pPr>
              <w:shd w:val="clear" w:color="auto" w:fill="FFF3EB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Varga Fanni</w:t>
            </w:r>
            <w:r w:rsidR="006F6077" w:rsidRPr="001E3D0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 digitális társas komoly játék a felhasználói élmény tükrében</w:t>
            </w:r>
            <w:r w:rsidR="005405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05DD" w:rsidRPr="00F522BA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5405DD" w:rsidRPr="005405DD">
              <w:rPr>
                <w:rFonts w:ascii="Calibri" w:hAnsi="Calibri" w:cs="Calibri"/>
                <w:color w:val="000000"/>
                <w:sz w:val="20"/>
                <w:szCs w:val="20"/>
              </w:rPr>
              <w:t>Bachmann-díjas dolgozat)</w:t>
            </w:r>
          </w:p>
        </w:tc>
      </w:tr>
      <w:tr w:rsidR="0019728C" w:rsidRPr="00110468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6A6222" w:rsidRPr="001E3D0E" w:rsidRDefault="00CC2A9A" w:rsidP="00136EBD">
            <w:pPr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14.20–14.4</w:t>
            </w:r>
            <w:r w:rsidR="00F11AD3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6A6222" w:rsidRPr="00EA3990" w:rsidRDefault="00CC2A9A" w:rsidP="001E3D0E">
            <w:pPr>
              <w:shd w:val="clear" w:color="auto" w:fill="FFFFFF"/>
              <w:ind w:right="-7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90">
              <w:rPr>
                <w:rFonts w:ascii="Calibri" w:hAnsi="Calibri" w:cs="Calibri"/>
                <w:sz w:val="22"/>
                <w:szCs w:val="22"/>
              </w:rPr>
              <w:t>Kávészünet</w:t>
            </w:r>
          </w:p>
        </w:tc>
      </w:tr>
      <w:tr w:rsidR="0019728C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6A6222" w:rsidRPr="001E3D0E" w:rsidRDefault="00CC2A9A" w:rsidP="00136EBD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14.40–15.0</w:t>
            </w:r>
            <w:r w:rsidR="00F11AD3" w:rsidRPr="001E3D0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F4007F" w:rsidRDefault="00CC2A9A" w:rsidP="001E3D0E">
            <w:pPr>
              <w:shd w:val="clear" w:color="auto" w:fill="FFF3EB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Sósné Pintye Mária: </w:t>
            </w:r>
            <w:r w:rsidR="008A6798">
              <w:rPr>
                <w:rFonts w:ascii="Calibri" w:hAnsi="Calibri" w:cs="Calibri"/>
                <w:color w:val="000000"/>
                <w:sz w:val="22"/>
                <w:szCs w:val="22"/>
              </w:rPr>
              <w:t>Útban az írásbeliség felé</w:t>
            </w:r>
          </w:p>
          <w:p w:rsidR="006A6222" w:rsidRPr="00CC2A9A" w:rsidRDefault="00CC2A9A" w:rsidP="001E3D0E">
            <w:pPr>
              <w:shd w:val="clear" w:color="auto" w:fill="FFF3EB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Első osztályosok olvasásteljesítménye néhány kognitív-nyelvi indikátorral összefüggésben</w:t>
            </w:r>
          </w:p>
        </w:tc>
      </w:tr>
      <w:tr w:rsidR="0019728C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6A6222" w:rsidRPr="001E3D0E" w:rsidRDefault="00EA3990" w:rsidP="00AF1B1C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15.00-15.20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697520" w:rsidRPr="00EA3990" w:rsidRDefault="00EA3990" w:rsidP="005C0B9E">
            <w:pPr>
              <w:shd w:val="clear" w:color="auto" w:fill="FFFFFF"/>
              <w:ind w:left="-4" w:right="-76" w:firstLine="4"/>
              <w:rPr>
                <w:rFonts w:ascii="Calibri" w:hAnsi="Calibri" w:cs="Calibri"/>
                <w:b/>
                <w:sz w:val="22"/>
                <w:szCs w:val="22"/>
              </w:rPr>
            </w:pPr>
            <w:r w:rsidRPr="00EA3990">
              <w:rPr>
                <w:rFonts w:ascii="Calibri" w:hAnsi="Calibri" w:cs="Calibri"/>
                <w:i/>
                <w:sz w:val="22"/>
                <w:szCs w:val="22"/>
              </w:rPr>
              <w:t>dr. Pajorné dr. Kugelbauer Ida: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A3990">
              <w:rPr>
                <w:rFonts w:ascii="Calibri" w:hAnsi="Calibri" w:cs="Calibri"/>
                <w:sz w:val="22"/>
                <w:szCs w:val="22"/>
              </w:rPr>
              <w:t>Vizuális nevelés a Waldorf-iskolában egy doktori kutatás tükrében és azon túl</w:t>
            </w:r>
          </w:p>
        </w:tc>
      </w:tr>
      <w:tr w:rsidR="0019728C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3EB"/>
          </w:tcPr>
          <w:p w:rsidR="006A6222" w:rsidRPr="001E3D0E" w:rsidRDefault="00EA3990" w:rsidP="00AF1B1C">
            <w:pPr>
              <w:shd w:val="clear" w:color="auto" w:fill="FFF3EB"/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15.20–15.4</w:t>
            </w:r>
            <w:r w:rsidR="00F11AD3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3EB"/>
            <w:vAlign w:val="center"/>
          </w:tcPr>
          <w:p w:rsidR="006A6222" w:rsidRPr="001E3D0E" w:rsidRDefault="00EA3990" w:rsidP="001E3D0E">
            <w:pPr>
              <w:shd w:val="clear" w:color="auto" w:fill="FFF3EB"/>
              <w:ind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dr. Hefty Angéla</w:t>
            </w:r>
            <w:r w:rsidR="006F6077" w:rsidRPr="001E3D0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gyógypedagógus, ha siket</w:t>
            </w:r>
          </w:p>
        </w:tc>
      </w:tr>
      <w:tr w:rsidR="0019728C" w:rsidRPr="006A6222" w:rsidTr="00AF1B1C">
        <w:trPr>
          <w:trHeight w:val="340"/>
          <w:jc w:val="center"/>
        </w:trPr>
        <w:tc>
          <w:tcPr>
            <w:tcW w:w="1497" w:type="dxa"/>
            <w:shd w:val="clear" w:color="auto" w:fill="FFFFFF"/>
          </w:tcPr>
          <w:p w:rsidR="006A6222" w:rsidRPr="001E3D0E" w:rsidRDefault="00EA3990" w:rsidP="00AF1B1C">
            <w:pPr>
              <w:ind w:right="-10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15.40–16.0</w:t>
            </w:r>
            <w:r w:rsidR="00F11AD3" w:rsidRPr="001E3D0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88" w:type="dxa"/>
            <w:shd w:val="clear" w:color="auto" w:fill="FFFFFF"/>
            <w:vAlign w:val="center"/>
          </w:tcPr>
          <w:p w:rsidR="006A6222" w:rsidRPr="001E3D0E" w:rsidRDefault="00EA3990" w:rsidP="001E3D0E">
            <w:pPr>
              <w:shd w:val="clear" w:color="auto" w:fill="FFFFFF"/>
              <w:ind w:left="-4" w:right="-76" w:firstLine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A konferencia zárása</w:t>
            </w:r>
            <w:r w:rsidR="00697520" w:rsidRPr="001E3D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30A3" w:rsidRPr="001E3D0E" w:rsidRDefault="007E2924" w:rsidP="009D29E0">
      <w:pPr>
        <w:shd w:val="clear" w:color="auto" w:fill="FFFFFF"/>
        <w:jc w:val="center"/>
        <w:rPr>
          <w:rFonts w:ascii="Calibri" w:hAnsi="Calibri" w:cs="Calibri"/>
          <w:b/>
          <w:i/>
          <w:color w:val="A50021"/>
          <w:sz w:val="20"/>
        </w:rPr>
      </w:pPr>
      <w:r w:rsidRPr="001E3D0E">
        <w:rPr>
          <w:rFonts w:ascii="Calibri" w:hAnsi="Calibri" w:cs="Calibri"/>
          <w:b/>
          <w:i/>
          <w:color w:val="A50021"/>
          <w:sz w:val="20"/>
        </w:rPr>
        <w:t>A rendezvényen</w:t>
      </w:r>
      <w:r w:rsidR="00F522BA">
        <w:rPr>
          <w:rFonts w:ascii="Calibri" w:hAnsi="Calibri" w:cs="Calibri"/>
          <w:b/>
          <w:i/>
          <w:color w:val="A50021"/>
          <w:sz w:val="20"/>
        </w:rPr>
        <w:t xml:space="preserve"> tolmácsolás és</w:t>
      </w:r>
      <w:r w:rsidRPr="001E3D0E">
        <w:rPr>
          <w:rFonts w:ascii="Calibri" w:hAnsi="Calibri" w:cs="Calibri"/>
          <w:b/>
          <w:i/>
          <w:color w:val="A50021"/>
          <w:sz w:val="20"/>
        </w:rPr>
        <w:t xml:space="preserve"> feliratozó tolmácsolás biztosított</w:t>
      </w:r>
      <w:r w:rsidR="00CC2C26" w:rsidRPr="001E3D0E">
        <w:rPr>
          <w:rFonts w:ascii="Calibri" w:hAnsi="Calibri" w:cs="Calibri"/>
          <w:b/>
          <w:i/>
          <w:color w:val="A50021"/>
          <w:sz w:val="20"/>
        </w:rPr>
        <w:t>.</w:t>
      </w:r>
    </w:p>
    <w:p w:rsidR="005F621B" w:rsidRPr="001E3D0E" w:rsidRDefault="005F621B" w:rsidP="009D29E0">
      <w:pPr>
        <w:shd w:val="clear" w:color="auto" w:fill="FFFFFF"/>
        <w:jc w:val="center"/>
        <w:rPr>
          <w:rFonts w:ascii="Calibri" w:hAnsi="Calibri" w:cs="Calibri"/>
          <w:b/>
          <w:i/>
          <w:color w:val="A50021"/>
          <w:sz w:val="20"/>
        </w:rPr>
      </w:pPr>
      <w:r w:rsidRPr="001E3D0E">
        <w:rPr>
          <w:rFonts w:ascii="Calibri" w:hAnsi="Calibri" w:cs="Calibri"/>
          <w:b/>
          <w:i/>
          <w:color w:val="A50021"/>
          <w:sz w:val="20"/>
        </w:rPr>
        <w:t>A részvétel ingyenes.</w:t>
      </w:r>
    </w:p>
    <w:p w:rsidR="00DD40A5" w:rsidRPr="001E3D0E" w:rsidRDefault="00435F81" w:rsidP="007E2924">
      <w:pPr>
        <w:shd w:val="clear" w:color="auto" w:fill="FFFFFF"/>
        <w:jc w:val="center"/>
        <w:rPr>
          <w:rFonts w:ascii="Calibri" w:hAnsi="Calibri" w:cs="Calibri"/>
          <w:b/>
          <w:i/>
          <w:color w:val="A50021"/>
          <w:sz w:val="20"/>
        </w:rPr>
      </w:pPr>
      <w:r>
        <w:rPr>
          <w:rFonts w:ascii="Calibri" w:hAnsi="Calibri" w:cs="Calibri"/>
          <w:b/>
          <w:i/>
          <w:color w:val="A50021"/>
          <w:sz w:val="20"/>
        </w:rPr>
        <w:t>www.barczi.elte.hu</w:t>
      </w:r>
    </w:p>
    <w:sectPr w:rsidR="00DD40A5" w:rsidRPr="001E3D0E" w:rsidSect="00FE2BE3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5A" w:rsidRDefault="00EE5E5A" w:rsidP="00A26368">
      <w:r>
        <w:separator/>
      </w:r>
    </w:p>
  </w:endnote>
  <w:endnote w:type="continuationSeparator" w:id="0">
    <w:p w:rsidR="00EE5E5A" w:rsidRDefault="00EE5E5A" w:rsidP="00A2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5A" w:rsidRDefault="00EE5E5A" w:rsidP="00A26368">
      <w:r>
        <w:separator/>
      </w:r>
    </w:p>
  </w:footnote>
  <w:footnote w:type="continuationSeparator" w:id="0">
    <w:p w:rsidR="00EE5E5A" w:rsidRDefault="00EE5E5A" w:rsidP="00A2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FD"/>
    <w:rsid w:val="0003228F"/>
    <w:rsid w:val="00075738"/>
    <w:rsid w:val="00081152"/>
    <w:rsid w:val="00091171"/>
    <w:rsid w:val="000924A7"/>
    <w:rsid w:val="0009532B"/>
    <w:rsid w:val="000F32FA"/>
    <w:rsid w:val="00110468"/>
    <w:rsid w:val="00112C8B"/>
    <w:rsid w:val="00120CDD"/>
    <w:rsid w:val="00136EBD"/>
    <w:rsid w:val="00175E1E"/>
    <w:rsid w:val="0018341F"/>
    <w:rsid w:val="001925C0"/>
    <w:rsid w:val="0019728C"/>
    <w:rsid w:val="001A7A41"/>
    <w:rsid w:val="001D735B"/>
    <w:rsid w:val="001E3D0E"/>
    <w:rsid w:val="0024587B"/>
    <w:rsid w:val="002627DD"/>
    <w:rsid w:val="00281835"/>
    <w:rsid w:val="002B4A0E"/>
    <w:rsid w:val="002C7456"/>
    <w:rsid w:val="002F07B4"/>
    <w:rsid w:val="002F675F"/>
    <w:rsid w:val="0031521F"/>
    <w:rsid w:val="00315BA2"/>
    <w:rsid w:val="00316970"/>
    <w:rsid w:val="003267BB"/>
    <w:rsid w:val="00327E11"/>
    <w:rsid w:val="003714FC"/>
    <w:rsid w:val="0038617F"/>
    <w:rsid w:val="003D1798"/>
    <w:rsid w:val="003D28AA"/>
    <w:rsid w:val="003D30A3"/>
    <w:rsid w:val="003E444E"/>
    <w:rsid w:val="003F7F6B"/>
    <w:rsid w:val="004025DD"/>
    <w:rsid w:val="0041079F"/>
    <w:rsid w:val="00435F81"/>
    <w:rsid w:val="00467E79"/>
    <w:rsid w:val="00483523"/>
    <w:rsid w:val="0049022D"/>
    <w:rsid w:val="00490BC2"/>
    <w:rsid w:val="00492816"/>
    <w:rsid w:val="0049793C"/>
    <w:rsid w:val="004A3445"/>
    <w:rsid w:val="004A5E4A"/>
    <w:rsid w:val="004C1AAC"/>
    <w:rsid w:val="004C1DFD"/>
    <w:rsid w:val="004C1E82"/>
    <w:rsid w:val="004C3A26"/>
    <w:rsid w:val="004C408D"/>
    <w:rsid w:val="004E0FAD"/>
    <w:rsid w:val="004F0A99"/>
    <w:rsid w:val="004F388D"/>
    <w:rsid w:val="004F38CA"/>
    <w:rsid w:val="005066A0"/>
    <w:rsid w:val="005320C3"/>
    <w:rsid w:val="005334E4"/>
    <w:rsid w:val="005405DD"/>
    <w:rsid w:val="005446C5"/>
    <w:rsid w:val="005538A6"/>
    <w:rsid w:val="00557A46"/>
    <w:rsid w:val="00576002"/>
    <w:rsid w:val="00593324"/>
    <w:rsid w:val="00593359"/>
    <w:rsid w:val="005B6FE8"/>
    <w:rsid w:val="005C0B9E"/>
    <w:rsid w:val="005C6899"/>
    <w:rsid w:val="005E0FF9"/>
    <w:rsid w:val="005F621B"/>
    <w:rsid w:val="006558A3"/>
    <w:rsid w:val="00670AD4"/>
    <w:rsid w:val="00697520"/>
    <w:rsid w:val="006A6222"/>
    <w:rsid w:val="006B108B"/>
    <w:rsid w:val="006D2C91"/>
    <w:rsid w:val="006F6077"/>
    <w:rsid w:val="00707A05"/>
    <w:rsid w:val="00712606"/>
    <w:rsid w:val="007347C1"/>
    <w:rsid w:val="00734A37"/>
    <w:rsid w:val="00760AA4"/>
    <w:rsid w:val="00782327"/>
    <w:rsid w:val="007C488F"/>
    <w:rsid w:val="007E1D2D"/>
    <w:rsid w:val="007E2924"/>
    <w:rsid w:val="007F3085"/>
    <w:rsid w:val="00803720"/>
    <w:rsid w:val="00817CC6"/>
    <w:rsid w:val="008223B6"/>
    <w:rsid w:val="00844F58"/>
    <w:rsid w:val="008552A6"/>
    <w:rsid w:val="008553A4"/>
    <w:rsid w:val="008628DD"/>
    <w:rsid w:val="0086534E"/>
    <w:rsid w:val="00872ABE"/>
    <w:rsid w:val="00873E25"/>
    <w:rsid w:val="0087634C"/>
    <w:rsid w:val="00880287"/>
    <w:rsid w:val="00884F2D"/>
    <w:rsid w:val="008A5C95"/>
    <w:rsid w:val="008A6798"/>
    <w:rsid w:val="008D7F7C"/>
    <w:rsid w:val="00924DFD"/>
    <w:rsid w:val="0093437C"/>
    <w:rsid w:val="00941F55"/>
    <w:rsid w:val="00942F23"/>
    <w:rsid w:val="00964081"/>
    <w:rsid w:val="0096459F"/>
    <w:rsid w:val="00983296"/>
    <w:rsid w:val="00995223"/>
    <w:rsid w:val="009A5426"/>
    <w:rsid w:val="009B109B"/>
    <w:rsid w:val="009D0D22"/>
    <w:rsid w:val="009D29E0"/>
    <w:rsid w:val="009F462C"/>
    <w:rsid w:val="00A03B8A"/>
    <w:rsid w:val="00A1728C"/>
    <w:rsid w:val="00A21B7D"/>
    <w:rsid w:val="00A26368"/>
    <w:rsid w:val="00A75C27"/>
    <w:rsid w:val="00A778E8"/>
    <w:rsid w:val="00A848CF"/>
    <w:rsid w:val="00A85F68"/>
    <w:rsid w:val="00A87B6E"/>
    <w:rsid w:val="00AB3766"/>
    <w:rsid w:val="00AB40E8"/>
    <w:rsid w:val="00AB66AD"/>
    <w:rsid w:val="00AE416C"/>
    <w:rsid w:val="00AE5712"/>
    <w:rsid w:val="00AF1B1C"/>
    <w:rsid w:val="00AF244B"/>
    <w:rsid w:val="00AF4B20"/>
    <w:rsid w:val="00B431AE"/>
    <w:rsid w:val="00B851FB"/>
    <w:rsid w:val="00B9080C"/>
    <w:rsid w:val="00B943F8"/>
    <w:rsid w:val="00BB1FC5"/>
    <w:rsid w:val="00BC4860"/>
    <w:rsid w:val="00BC6226"/>
    <w:rsid w:val="00BE5E85"/>
    <w:rsid w:val="00C00D3A"/>
    <w:rsid w:val="00C160F3"/>
    <w:rsid w:val="00C33969"/>
    <w:rsid w:val="00C34338"/>
    <w:rsid w:val="00C43050"/>
    <w:rsid w:val="00C4396E"/>
    <w:rsid w:val="00C52931"/>
    <w:rsid w:val="00C61921"/>
    <w:rsid w:val="00C65064"/>
    <w:rsid w:val="00C81996"/>
    <w:rsid w:val="00CA2BA3"/>
    <w:rsid w:val="00CC2A9A"/>
    <w:rsid w:val="00CC2C26"/>
    <w:rsid w:val="00CC5250"/>
    <w:rsid w:val="00CC6DBD"/>
    <w:rsid w:val="00D05E2B"/>
    <w:rsid w:val="00D06C74"/>
    <w:rsid w:val="00D219A2"/>
    <w:rsid w:val="00D21B47"/>
    <w:rsid w:val="00D3446C"/>
    <w:rsid w:val="00D35B80"/>
    <w:rsid w:val="00D55199"/>
    <w:rsid w:val="00D57598"/>
    <w:rsid w:val="00D768A5"/>
    <w:rsid w:val="00D92F6A"/>
    <w:rsid w:val="00DA1C79"/>
    <w:rsid w:val="00DD40A5"/>
    <w:rsid w:val="00DE289F"/>
    <w:rsid w:val="00E000FD"/>
    <w:rsid w:val="00E00D61"/>
    <w:rsid w:val="00E019FB"/>
    <w:rsid w:val="00E20D90"/>
    <w:rsid w:val="00E34C6D"/>
    <w:rsid w:val="00E438CE"/>
    <w:rsid w:val="00E54811"/>
    <w:rsid w:val="00E77FF9"/>
    <w:rsid w:val="00E9255F"/>
    <w:rsid w:val="00EA3990"/>
    <w:rsid w:val="00EB11F4"/>
    <w:rsid w:val="00EE5E5A"/>
    <w:rsid w:val="00EE600D"/>
    <w:rsid w:val="00F02070"/>
    <w:rsid w:val="00F04687"/>
    <w:rsid w:val="00F07674"/>
    <w:rsid w:val="00F11AD3"/>
    <w:rsid w:val="00F253C8"/>
    <w:rsid w:val="00F33DA7"/>
    <w:rsid w:val="00F356C7"/>
    <w:rsid w:val="00F4007F"/>
    <w:rsid w:val="00F522BA"/>
    <w:rsid w:val="00F73ADA"/>
    <w:rsid w:val="00F834C5"/>
    <w:rsid w:val="00F9457C"/>
    <w:rsid w:val="00FA1A45"/>
    <w:rsid w:val="00FA4C4F"/>
    <w:rsid w:val="00FC4B13"/>
    <w:rsid w:val="00FD1C8A"/>
    <w:rsid w:val="00FE06F6"/>
    <w:rsid w:val="00FE290B"/>
    <w:rsid w:val="00FE2BE3"/>
    <w:rsid w:val="00FE65FF"/>
    <w:rsid w:val="00FE671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0698D4-49A0-45DB-991C-EC9EDD6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8A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6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1260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lus1">
    <w:name w:val="Stílus1"/>
    <w:basedOn w:val="Normltblzat"/>
    <w:uiPriority w:val="99"/>
    <w:rsid w:val="004A3445"/>
    <w:tblPr/>
    <w:tcPr>
      <w:shd w:val="clear" w:color="auto" w:fill="FFDDDD"/>
    </w:tcPr>
  </w:style>
  <w:style w:type="table" w:styleId="Vilgosrnykols2jellszn">
    <w:name w:val="Light Shading Accent 2"/>
    <w:basedOn w:val="Normltblzat"/>
    <w:uiPriority w:val="60"/>
    <w:rsid w:val="00FA1A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hivatkozs">
    <w:name w:val="Hyperlink"/>
    <w:rsid w:val="005F621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2636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63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263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qFormat/>
    <w:rsid w:val="006A6222"/>
    <w:rPr>
      <w:i/>
      <w:iCs/>
    </w:rPr>
  </w:style>
  <w:style w:type="character" w:styleId="Mrltotthiperhivatkozs">
    <w:name w:val="FollowedHyperlink"/>
    <w:uiPriority w:val="99"/>
    <w:semiHidden/>
    <w:unhideWhenUsed/>
    <w:rsid w:val="00E43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01E4-BEAF-4B23-9D98-0A6A9BC9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cp:lastModifiedBy>Losoncz Mária</cp:lastModifiedBy>
  <cp:revision>3</cp:revision>
  <cp:lastPrinted>2016-10-28T10:23:00Z</cp:lastPrinted>
  <dcterms:created xsi:type="dcterms:W3CDTF">2016-11-07T14:18:00Z</dcterms:created>
  <dcterms:modified xsi:type="dcterms:W3CDTF">2016-11-07T14:18:00Z</dcterms:modified>
</cp:coreProperties>
</file>