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E5" w:rsidRPr="0065529F" w:rsidRDefault="000874E5" w:rsidP="0010568A">
      <w:pPr>
        <w:pStyle w:val="NormalWeb"/>
        <w:jc w:val="right"/>
        <w:rPr>
          <w:lang w:val="en-US"/>
        </w:rPr>
      </w:pPr>
    </w:p>
    <w:p w:rsidR="002F50F4" w:rsidRPr="0065529F" w:rsidRDefault="002F50F4" w:rsidP="002F50F4">
      <w:pPr>
        <w:pStyle w:val="NormalWeb"/>
        <w:jc w:val="center"/>
        <w:rPr>
          <w:lang w:val="en-US"/>
        </w:rPr>
      </w:pPr>
      <w:r w:rsidRPr="0065529F">
        <w:rPr>
          <w:rStyle w:val="Strong"/>
          <w:lang w:val="en-US"/>
        </w:rPr>
        <w:t xml:space="preserve">Prof. </w:t>
      </w:r>
      <w:proofErr w:type="spellStart"/>
      <w:r w:rsidRPr="0065529F">
        <w:rPr>
          <w:rStyle w:val="Strong"/>
          <w:lang w:val="en-US"/>
        </w:rPr>
        <w:t>György</w:t>
      </w:r>
      <w:proofErr w:type="spellEnd"/>
      <w:r w:rsidRPr="0065529F">
        <w:rPr>
          <w:rStyle w:val="Strong"/>
          <w:lang w:val="en-US"/>
        </w:rPr>
        <w:t xml:space="preserve"> Könczei, </w:t>
      </w:r>
      <w:proofErr w:type="spellStart"/>
      <w:r w:rsidRPr="0065529F">
        <w:rPr>
          <w:rStyle w:val="Strong"/>
          <w:lang w:val="en-US"/>
        </w:rPr>
        <w:t>Phd</w:t>
      </w:r>
      <w:proofErr w:type="spellEnd"/>
      <w:r w:rsidRPr="0065529F">
        <w:rPr>
          <w:lang w:val="en-US"/>
        </w:rPr>
        <w:t xml:space="preserve"> (1958) </w:t>
      </w:r>
    </w:p>
    <w:p w:rsidR="002F50F4" w:rsidRPr="0065529F" w:rsidRDefault="002F50F4" w:rsidP="002F50F4">
      <w:pPr>
        <w:tabs>
          <w:tab w:val="left" w:pos="142"/>
          <w:tab w:val="left" w:pos="3261"/>
        </w:tabs>
        <w:rPr>
          <w:lang w:val="en-US"/>
        </w:rPr>
      </w:pPr>
    </w:p>
    <w:p w:rsidR="002F50F4" w:rsidRPr="0065529F" w:rsidRDefault="002F50F4" w:rsidP="002F50F4">
      <w:pPr>
        <w:tabs>
          <w:tab w:val="left" w:pos="142"/>
          <w:tab w:val="left" w:pos="3261"/>
        </w:tabs>
        <w:rPr>
          <w:lang w:val="en-US"/>
        </w:rPr>
      </w:pPr>
    </w:p>
    <w:p w:rsidR="002F50F4" w:rsidRPr="0065529F" w:rsidRDefault="002F50F4" w:rsidP="002F50F4">
      <w:pPr>
        <w:tabs>
          <w:tab w:val="left" w:pos="142"/>
          <w:tab w:val="left" w:pos="3261"/>
        </w:tabs>
        <w:rPr>
          <w:lang w:val="en-US"/>
        </w:rPr>
      </w:pPr>
    </w:p>
    <w:p w:rsidR="002F50F4" w:rsidRPr="0065529F" w:rsidRDefault="002F50F4" w:rsidP="002F50F4">
      <w:pPr>
        <w:pStyle w:val="norml"/>
        <w:ind w:left="1416"/>
        <w:rPr>
          <w:rFonts w:ascii="Times New Roman" w:hAnsi="Times New Roman"/>
          <w:lang w:val="en-US"/>
        </w:rPr>
      </w:pPr>
      <w:r w:rsidRPr="0065529F">
        <w:rPr>
          <w:rFonts w:ascii="Times New Roman" w:hAnsi="Times New Roman"/>
          <w:lang w:val="en-US"/>
        </w:rPr>
        <w:t xml:space="preserve">Address: </w:t>
      </w:r>
      <w:r>
        <w:rPr>
          <w:rFonts w:ascii="Times New Roman" w:hAnsi="Times New Roman"/>
          <w:lang w:val="en-US"/>
        </w:rPr>
        <w:t xml:space="preserve">  H-1097 Budapest, </w:t>
      </w:r>
      <w:proofErr w:type="spellStart"/>
      <w:r>
        <w:rPr>
          <w:rFonts w:ascii="Times New Roman" w:hAnsi="Times New Roman"/>
          <w:lang w:val="en-US"/>
        </w:rPr>
        <w:t>Ecseri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út</w:t>
      </w:r>
      <w:proofErr w:type="spellEnd"/>
      <w:r>
        <w:rPr>
          <w:rFonts w:ascii="Times New Roman" w:hAnsi="Times New Roman"/>
          <w:lang w:val="en-US"/>
        </w:rPr>
        <w:t xml:space="preserve"> 3.</w:t>
      </w:r>
      <w:r w:rsidRPr="0065529F">
        <w:rPr>
          <w:rFonts w:ascii="Times New Roman" w:hAnsi="Times New Roman"/>
          <w:lang w:val="en-US"/>
        </w:rPr>
        <w:t xml:space="preserve"> Hungary</w:t>
      </w:r>
    </w:p>
    <w:p w:rsidR="002F50F4" w:rsidRPr="0065529F" w:rsidRDefault="002F50F4" w:rsidP="002F50F4">
      <w:pPr>
        <w:pStyle w:val="norml"/>
        <w:ind w:left="141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Phone:      36-30/365-6160</w:t>
      </w:r>
    </w:p>
    <w:p w:rsidR="002F50F4" w:rsidRPr="0065529F" w:rsidRDefault="002F50F4" w:rsidP="002F50F4">
      <w:pPr>
        <w:pStyle w:val="norml"/>
        <w:ind w:left="1416"/>
        <w:rPr>
          <w:rFonts w:ascii="Times New Roman" w:hAnsi="Times New Roman"/>
          <w:lang w:val="en-US"/>
        </w:rPr>
      </w:pPr>
      <w:r w:rsidRPr="0065529F">
        <w:rPr>
          <w:rFonts w:ascii="Times New Roman" w:hAnsi="Times New Roman"/>
          <w:lang w:val="en-US"/>
        </w:rPr>
        <w:t xml:space="preserve">E-mail:      </w:t>
      </w:r>
      <w:hyperlink r:id="rId8" w:history="1">
        <w:r w:rsidRPr="0065529F">
          <w:rPr>
            <w:rStyle w:val="Hyperlink"/>
            <w:rFonts w:ascii="Times New Roman" w:hAnsi="Times New Roman"/>
            <w:lang w:val="en-US"/>
          </w:rPr>
          <w:t>konczeigyorgy@yahoo.com</w:t>
        </w:r>
      </w:hyperlink>
      <w:r w:rsidRPr="0065529F">
        <w:rPr>
          <w:rFonts w:ascii="Times New Roman" w:hAnsi="Times New Roman"/>
          <w:lang w:val="en-US"/>
        </w:rPr>
        <w:t xml:space="preserve"> </w:t>
      </w:r>
    </w:p>
    <w:p w:rsidR="002F50F4" w:rsidRDefault="002F50F4" w:rsidP="002F50F4">
      <w:pPr>
        <w:pStyle w:val="NormalWeb"/>
        <w:ind w:left="708" w:firstLine="708"/>
        <w:rPr>
          <w:lang w:val="en-US"/>
        </w:rPr>
      </w:pPr>
      <w:r w:rsidRPr="0065529F">
        <w:rPr>
          <w:lang w:val="en-US"/>
        </w:rPr>
        <w:t xml:space="preserve">Website:    </w:t>
      </w:r>
      <w:hyperlink r:id="rId9" w:history="1">
        <w:r w:rsidRPr="0065529F">
          <w:rPr>
            <w:rStyle w:val="Hyperlink"/>
            <w:snapToGrid w:val="0"/>
            <w:szCs w:val="20"/>
            <w:lang w:val="en-US"/>
          </w:rPr>
          <w:t>https://www.facebook.com/dsdwhun/</w:t>
        </w:r>
      </w:hyperlink>
    </w:p>
    <w:p w:rsidR="002F50F4" w:rsidRDefault="002F50F4" w:rsidP="0010568A">
      <w:pPr>
        <w:pStyle w:val="NormalWeb"/>
        <w:jc w:val="right"/>
        <w:rPr>
          <w:lang w:val="en-US"/>
        </w:rPr>
      </w:pPr>
    </w:p>
    <w:p w:rsidR="002F50F4" w:rsidRPr="0065529F" w:rsidRDefault="002F50F4" w:rsidP="0010568A">
      <w:pPr>
        <w:pStyle w:val="NormalWeb"/>
        <w:jc w:val="right"/>
        <w:rPr>
          <w:lang w:val="en-US"/>
        </w:rPr>
      </w:pPr>
    </w:p>
    <w:p w:rsidR="00D04778" w:rsidRPr="0065529F" w:rsidRDefault="00D04778" w:rsidP="00D04778">
      <w:pPr>
        <w:autoSpaceDE w:val="0"/>
        <w:autoSpaceDN w:val="0"/>
        <w:adjustRightInd w:val="0"/>
        <w:ind w:left="3540"/>
        <w:rPr>
          <w:bCs/>
          <w:sz w:val="22"/>
          <w:szCs w:val="22"/>
          <w:lang w:val="en-US"/>
        </w:rPr>
      </w:pPr>
      <w:r w:rsidRPr="0065529F">
        <w:rPr>
          <w:bCs/>
          <w:sz w:val="22"/>
          <w:szCs w:val="22"/>
          <w:lang w:val="en-US"/>
        </w:rPr>
        <w:t>"Our deepest fear is not that we are inadequate.</w:t>
      </w:r>
    </w:p>
    <w:p w:rsidR="00D04778" w:rsidRPr="0065529F" w:rsidRDefault="00D04778" w:rsidP="00D04778">
      <w:pPr>
        <w:autoSpaceDE w:val="0"/>
        <w:autoSpaceDN w:val="0"/>
        <w:adjustRightInd w:val="0"/>
        <w:ind w:left="3540"/>
        <w:rPr>
          <w:bCs/>
          <w:sz w:val="22"/>
          <w:szCs w:val="22"/>
          <w:lang w:val="en-US"/>
        </w:rPr>
      </w:pPr>
      <w:r w:rsidRPr="0065529F">
        <w:rPr>
          <w:bCs/>
          <w:sz w:val="22"/>
          <w:szCs w:val="22"/>
          <w:lang w:val="en-US"/>
        </w:rPr>
        <w:t>Our deepest fear is that we are powerful beyond measure."</w:t>
      </w:r>
    </w:p>
    <w:p w:rsidR="00D04778" w:rsidRPr="0065529F" w:rsidRDefault="00D04778" w:rsidP="00D04778">
      <w:pPr>
        <w:autoSpaceDE w:val="0"/>
        <w:autoSpaceDN w:val="0"/>
        <w:adjustRightInd w:val="0"/>
        <w:ind w:left="3540"/>
        <w:jc w:val="right"/>
        <w:rPr>
          <w:sz w:val="22"/>
          <w:szCs w:val="22"/>
          <w:lang w:val="en-US"/>
        </w:rPr>
      </w:pPr>
      <w:r w:rsidRPr="0065529F">
        <w:rPr>
          <w:bCs/>
          <w:sz w:val="22"/>
          <w:szCs w:val="22"/>
          <w:lang w:val="en-US"/>
        </w:rPr>
        <w:t>Nelson Mandela</w:t>
      </w:r>
    </w:p>
    <w:p w:rsidR="0010568A" w:rsidRPr="0065529F" w:rsidRDefault="0010568A" w:rsidP="0010568A">
      <w:pPr>
        <w:pStyle w:val="NormalWeb"/>
        <w:jc w:val="right"/>
        <w:rPr>
          <w:lang w:val="en-US"/>
        </w:rPr>
      </w:pPr>
    </w:p>
    <w:p w:rsidR="0010568A" w:rsidRPr="0065529F" w:rsidRDefault="0010568A" w:rsidP="00616815">
      <w:pPr>
        <w:pStyle w:val="NormalWeb"/>
        <w:rPr>
          <w:lang w:val="en-US"/>
        </w:rPr>
      </w:pPr>
    </w:p>
    <w:p w:rsidR="00544648" w:rsidRPr="0065529F" w:rsidRDefault="00544648" w:rsidP="0010568A">
      <w:pPr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 xml:space="preserve">The last </w:t>
      </w:r>
      <w:r w:rsidR="00C22574" w:rsidRPr="0065529F">
        <w:rPr>
          <w:rFonts w:eastAsia="SimSun"/>
          <w:lang w:val="en-US"/>
        </w:rPr>
        <w:t>3</w:t>
      </w:r>
      <w:r w:rsidR="00AC266C">
        <w:rPr>
          <w:rFonts w:eastAsia="SimSun"/>
          <w:lang w:val="en-US"/>
        </w:rPr>
        <w:t>4</w:t>
      </w:r>
      <w:r w:rsidRPr="0065529F">
        <w:rPr>
          <w:rFonts w:eastAsia="SimSun"/>
          <w:lang w:val="en-US"/>
        </w:rPr>
        <w:t xml:space="preserve"> years of </w:t>
      </w:r>
      <w:r w:rsidR="000F2996">
        <w:rPr>
          <w:rFonts w:eastAsia="SimSun"/>
          <w:lang w:val="en-US"/>
        </w:rPr>
        <w:t>his</w:t>
      </w:r>
      <w:r w:rsidRPr="0065529F">
        <w:rPr>
          <w:rFonts w:eastAsia="SimSun"/>
          <w:lang w:val="en-US"/>
        </w:rPr>
        <w:t xml:space="preserve"> life have been entwined with the people with disabilities movement. </w:t>
      </w:r>
      <w:r w:rsidR="000F2996">
        <w:rPr>
          <w:rFonts w:eastAsia="SimSun"/>
          <w:lang w:val="en-US"/>
        </w:rPr>
        <w:t>His</w:t>
      </w:r>
      <w:r w:rsidRPr="0065529F">
        <w:rPr>
          <w:rFonts w:eastAsia="SimSun"/>
          <w:lang w:val="en-US"/>
        </w:rPr>
        <w:t xml:space="preserve"> active participation and learning experience from prominent representatives of this </w:t>
      </w:r>
      <w:r w:rsidR="00C22574" w:rsidRPr="0065529F">
        <w:rPr>
          <w:rFonts w:eastAsia="SimSun"/>
          <w:lang w:val="en-US"/>
        </w:rPr>
        <w:t>movement</w:t>
      </w:r>
      <w:r w:rsidRPr="0065529F">
        <w:rPr>
          <w:rFonts w:eastAsia="SimSun"/>
          <w:lang w:val="en-US"/>
        </w:rPr>
        <w:t xml:space="preserve"> helped </w:t>
      </w:r>
      <w:r w:rsidR="00BF664C">
        <w:rPr>
          <w:rFonts w:eastAsia="SimSun"/>
          <w:lang w:val="en-US"/>
        </w:rPr>
        <w:t>him</w:t>
      </w:r>
      <w:r w:rsidRPr="0065529F">
        <w:rPr>
          <w:rFonts w:eastAsia="SimSun"/>
          <w:lang w:val="en-US"/>
        </w:rPr>
        <w:t xml:space="preserve"> to develop </w:t>
      </w:r>
      <w:r w:rsidR="00BF664C">
        <w:rPr>
          <w:rFonts w:eastAsia="SimSun"/>
          <w:lang w:val="en-US"/>
        </w:rPr>
        <w:t>a</w:t>
      </w:r>
      <w:r w:rsidRPr="0065529F">
        <w:rPr>
          <w:rFonts w:eastAsia="SimSun"/>
          <w:lang w:val="en-US"/>
        </w:rPr>
        <w:t xml:space="preserve"> personal philosophy on </w:t>
      </w:r>
      <w:r w:rsidR="00C22574" w:rsidRPr="0065529F">
        <w:rPr>
          <w:rFonts w:eastAsia="SimSun"/>
          <w:lang w:val="en-US"/>
        </w:rPr>
        <w:t xml:space="preserve">(Critical) </w:t>
      </w:r>
      <w:r w:rsidRPr="0065529F">
        <w:rPr>
          <w:rFonts w:eastAsia="SimSun"/>
          <w:lang w:val="en-US"/>
        </w:rPr>
        <w:t>Disability Studies</w:t>
      </w:r>
      <w:r w:rsidR="00C22574" w:rsidRPr="0065529F">
        <w:rPr>
          <w:rFonts w:eastAsia="SimSun"/>
          <w:lang w:val="en-US"/>
        </w:rPr>
        <w:t xml:space="preserve"> (DS, CDS)</w:t>
      </w:r>
      <w:r w:rsidRPr="0065529F">
        <w:rPr>
          <w:rFonts w:eastAsia="SimSun"/>
          <w:lang w:val="en-US"/>
        </w:rPr>
        <w:t xml:space="preserve">. </w:t>
      </w:r>
      <w:r w:rsidR="00BF664C">
        <w:rPr>
          <w:rFonts w:eastAsia="SimSun"/>
          <w:lang w:val="en-US"/>
        </w:rPr>
        <w:t>He</w:t>
      </w:r>
      <w:r w:rsidRPr="0065529F">
        <w:rPr>
          <w:rFonts w:eastAsia="SimSun"/>
          <w:lang w:val="en-US"/>
        </w:rPr>
        <w:t xml:space="preserve"> strongly believe</w:t>
      </w:r>
      <w:r w:rsidR="00BF664C">
        <w:rPr>
          <w:rFonts w:eastAsia="SimSun"/>
          <w:lang w:val="en-US"/>
        </w:rPr>
        <w:t>s</w:t>
      </w:r>
      <w:r w:rsidRPr="0065529F">
        <w:rPr>
          <w:rFonts w:eastAsia="SimSun"/>
          <w:lang w:val="en-US"/>
        </w:rPr>
        <w:t xml:space="preserve"> that </w:t>
      </w:r>
      <w:r w:rsidR="00BF664C">
        <w:rPr>
          <w:rFonts w:eastAsia="SimSun"/>
          <w:lang w:val="en-US"/>
        </w:rPr>
        <w:t>among</w:t>
      </w:r>
      <w:r w:rsidRPr="0065529F">
        <w:rPr>
          <w:rFonts w:eastAsia="SimSun"/>
          <w:lang w:val="en-US"/>
        </w:rPr>
        <w:t xml:space="preserve"> </w:t>
      </w:r>
      <w:r w:rsidR="00BF664C">
        <w:rPr>
          <w:rFonts w:eastAsia="SimSun"/>
          <w:lang w:val="en-US"/>
        </w:rPr>
        <w:t>the</w:t>
      </w:r>
      <w:r w:rsidRPr="0065529F">
        <w:rPr>
          <w:rFonts w:eastAsia="SimSun"/>
          <w:lang w:val="en-US"/>
        </w:rPr>
        <w:t xml:space="preserve"> ex</w:t>
      </w:r>
      <w:r w:rsidR="00FD2955">
        <w:rPr>
          <w:rFonts w:eastAsia="SimSun"/>
          <w:lang w:val="en-US"/>
        </w:rPr>
        <w:t>perts of D</w:t>
      </w:r>
      <w:r w:rsidRPr="0065529F">
        <w:rPr>
          <w:rFonts w:eastAsia="SimSun"/>
          <w:lang w:val="en-US"/>
        </w:rPr>
        <w:t xml:space="preserve">isability </w:t>
      </w:r>
      <w:r w:rsidR="00FD2955">
        <w:rPr>
          <w:rFonts w:eastAsia="SimSun"/>
          <w:lang w:val="en-US"/>
        </w:rPr>
        <w:t>Studies</w:t>
      </w:r>
      <w:r w:rsidRPr="0065529F">
        <w:rPr>
          <w:rFonts w:eastAsia="SimSun"/>
          <w:lang w:val="en-US"/>
        </w:rPr>
        <w:t xml:space="preserve"> </w:t>
      </w:r>
      <w:r w:rsidR="00FD2955">
        <w:rPr>
          <w:rFonts w:eastAsia="SimSun"/>
          <w:lang w:val="en-US"/>
        </w:rPr>
        <w:t>researchers and pe</w:t>
      </w:r>
      <w:r w:rsidR="00FD2955">
        <w:rPr>
          <w:rFonts w:eastAsia="SimSun"/>
          <w:lang w:val="en-US"/>
        </w:rPr>
        <w:t>r</w:t>
      </w:r>
      <w:r w:rsidR="00FD2955">
        <w:rPr>
          <w:rFonts w:eastAsia="SimSun"/>
          <w:lang w:val="en-US"/>
        </w:rPr>
        <w:t>sons</w:t>
      </w:r>
      <w:r w:rsidRPr="0065529F">
        <w:rPr>
          <w:rFonts w:eastAsia="SimSun"/>
          <w:lang w:val="en-US"/>
        </w:rPr>
        <w:t xml:space="preserve"> with disabilities </w:t>
      </w:r>
      <w:r w:rsidR="00FD2955">
        <w:rPr>
          <w:rFonts w:eastAsia="SimSun"/>
          <w:lang w:val="en-US"/>
        </w:rPr>
        <w:t>play an outstanding role</w:t>
      </w:r>
      <w:r w:rsidRPr="0065529F">
        <w:rPr>
          <w:rFonts w:eastAsia="SimSun"/>
          <w:lang w:val="en-US"/>
        </w:rPr>
        <w:t>.</w:t>
      </w:r>
    </w:p>
    <w:p w:rsidR="00544648" w:rsidRPr="0065529F" w:rsidRDefault="00544648" w:rsidP="0010568A">
      <w:pPr>
        <w:jc w:val="both"/>
        <w:rPr>
          <w:rFonts w:eastAsia="SimSun"/>
          <w:lang w:val="en-US"/>
        </w:rPr>
      </w:pPr>
    </w:p>
    <w:p w:rsidR="00544648" w:rsidRPr="0065529F" w:rsidRDefault="00544648" w:rsidP="0010568A">
      <w:pPr>
        <w:jc w:val="both"/>
        <w:rPr>
          <w:rFonts w:eastAsia="SimSun"/>
          <w:lang w:val="en-US"/>
        </w:rPr>
      </w:pPr>
      <w:r w:rsidRPr="0065529F">
        <w:rPr>
          <w:rFonts w:eastAsia="SimSun"/>
          <w:i/>
          <w:lang w:val="en-US"/>
        </w:rPr>
        <w:t xml:space="preserve">As a researcher </w:t>
      </w:r>
      <w:r w:rsidR="00FD2955">
        <w:rPr>
          <w:rFonts w:eastAsia="SimSun"/>
          <w:lang w:val="en-US"/>
        </w:rPr>
        <w:t>he</w:t>
      </w:r>
      <w:r w:rsidR="00C530D4" w:rsidRPr="0065529F">
        <w:rPr>
          <w:rFonts w:eastAsia="SimSun"/>
          <w:lang w:val="en-US"/>
        </w:rPr>
        <w:t xml:space="preserve"> published over </w:t>
      </w:r>
      <w:r w:rsidR="00C22574" w:rsidRPr="0065529F">
        <w:rPr>
          <w:rFonts w:eastAsia="SimSun"/>
          <w:lang w:val="en-US"/>
        </w:rPr>
        <w:t>200</w:t>
      </w:r>
      <w:r w:rsidRPr="0065529F">
        <w:rPr>
          <w:rFonts w:eastAsia="SimSun"/>
          <w:lang w:val="en-US"/>
        </w:rPr>
        <w:t xml:space="preserve"> scientific papers and invited presentations on </w:t>
      </w:r>
      <w:r w:rsidR="00FD2955">
        <w:rPr>
          <w:rFonts w:eastAsia="SimSun"/>
          <w:lang w:val="en-US"/>
        </w:rPr>
        <w:t>DS</w:t>
      </w:r>
      <w:r w:rsidRPr="0065529F">
        <w:rPr>
          <w:rFonts w:eastAsia="SimSun"/>
          <w:lang w:val="en-US"/>
        </w:rPr>
        <w:t xml:space="preserve"> (and</w:t>
      </w:r>
      <w:r w:rsidR="00616815" w:rsidRPr="0065529F">
        <w:rPr>
          <w:rFonts w:eastAsia="SimSun"/>
          <w:lang w:val="en-US"/>
        </w:rPr>
        <w:t xml:space="preserve"> European social law) since 1984</w:t>
      </w:r>
      <w:r w:rsidRPr="0065529F">
        <w:rPr>
          <w:rFonts w:eastAsia="SimSun"/>
          <w:lang w:val="en-US"/>
        </w:rPr>
        <w:t xml:space="preserve">. </w:t>
      </w:r>
      <w:r w:rsidR="00FD2955">
        <w:rPr>
          <w:rFonts w:eastAsia="SimSun"/>
          <w:lang w:val="en-US"/>
        </w:rPr>
        <w:t>His</w:t>
      </w:r>
      <w:r w:rsidRPr="0065529F">
        <w:rPr>
          <w:rFonts w:eastAsia="SimSun"/>
          <w:lang w:val="en-US"/>
        </w:rPr>
        <w:t xml:space="preserve"> main fields of interest are </w:t>
      </w:r>
      <w:r w:rsidRPr="0065529F">
        <w:rPr>
          <w:rFonts w:eastAsia="SimSun"/>
          <w:i/>
          <w:lang w:val="en-US"/>
        </w:rPr>
        <w:t>history</w:t>
      </w:r>
      <w:r w:rsidRPr="0065529F">
        <w:rPr>
          <w:rFonts w:eastAsia="SimSun"/>
          <w:lang w:val="en-US"/>
        </w:rPr>
        <w:t xml:space="preserve">, </w:t>
      </w:r>
      <w:r w:rsidRPr="0065529F">
        <w:rPr>
          <w:rFonts w:eastAsia="SimSun"/>
          <w:i/>
          <w:lang w:val="en-US"/>
        </w:rPr>
        <w:t>sociology</w:t>
      </w:r>
      <w:r w:rsidRPr="0065529F">
        <w:rPr>
          <w:rFonts w:eastAsia="SimSun"/>
          <w:lang w:val="en-US"/>
        </w:rPr>
        <w:t xml:space="preserve">, </w:t>
      </w:r>
      <w:r w:rsidRPr="0065529F">
        <w:rPr>
          <w:rFonts w:eastAsia="SimSun"/>
          <w:i/>
          <w:lang w:val="en-US"/>
        </w:rPr>
        <w:t>economics</w:t>
      </w:r>
      <w:r w:rsidRPr="0065529F">
        <w:rPr>
          <w:rFonts w:eastAsia="SimSun"/>
          <w:lang w:val="en-US"/>
        </w:rPr>
        <w:t xml:space="preserve"> of disability, and </w:t>
      </w:r>
      <w:r w:rsidRPr="0065529F">
        <w:rPr>
          <w:rFonts w:eastAsia="SimSun"/>
          <w:i/>
          <w:lang w:val="en-US"/>
        </w:rPr>
        <w:t>anti-discrimination legislation</w:t>
      </w:r>
      <w:r w:rsidRPr="0065529F">
        <w:rPr>
          <w:rFonts w:eastAsia="SimSun"/>
          <w:lang w:val="en-US"/>
        </w:rPr>
        <w:t xml:space="preserve"> of disability.</w:t>
      </w:r>
    </w:p>
    <w:p w:rsidR="00544648" w:rsidRPr="0065529F" w:rsidRDefault="00544648" w:rsidP="0010568A">
      <w:pPr>
        <w:ind w:firstLine="708"/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 xml:space="preserve">- In </w:t>
      </w:r>
      <w:r w:rsidR="00FD2955">
        <w:rPr>
          <w:rFonts w:eastAsia="SimSun"/>
          <w:lang w:val="en-US"/>
        </w:rPr>
        <w:t>his</w:t>
      </w:r>
      <w:r w:rsidRPr="0065529F">
        <w:rPr>
          <w:rFonts w:eastAsia="SimSun"/>
          <w:lang w:val="en-US"/>
        </w:rPr>
        <w:t xml:space="preserve"> historical studies, </w:t>
      </w:r>
      <w:r w:rsidR="005B2417">
        <w:rPr>
          <w:rFonts w:eastAsia="SimSun"/>
          <w:lang w:val="en-US"/>
        </w:rPr>
        <w:t>he</w:t>
      </w:r>
      <w:r w:rsidRPr="0065529F">
        <w:rPr>
          <w:rFonts w:eastAsia="SimSun"/>
          <w:lang w:val="en-US"/>
        </w:rPr>
        <w:t xml:space="preserve"> intended to answer the following questions: “How did human societies react to the phenomenon of disability at their different stages of develo</w:t>
      </w:r>
      <w:r w:rsidRPr="0065529F">
        <w:rPr>
          <w:rFonts w:eastAsia="SimSun"/>
          <w:lang w:val="en-US"/>
        </w:rPr>
        <w:t>p</w:t>
      </w:r>
      <w:r w:rsidRPr="0065529F">
        <w:rPr>
          <w:rFonts w:eastAsia="SimSun"/>
          <w:lang w:val="en-US"/>
        </w:rPr>
        <w:t xml:space="preserve">ment?” and “What are the roots of </w:t>
      </w:r>
      <w:r w:rsidR="00FD2955">
        <w:rPr>
          <w:rFonts w:eastAsia="SimSun"/>
          <w:lang w:val="en-US"/>
        </w:rPr>
        <w:t>oppression</w:t>
      </w:r>
      <w:r w:rsidRPr="0065529F">
        <w:rPr>
          <w:rFonts w:eastAsia="SimSun"/>
          <w:lang w:val="en-US"/>
        </w:rPr>
        <w:t xml:space="preserve"> </w:t>
      </w:r>
      <w:r w:rsidR="00FD2955">
        <w:rPr>
          <w:rFonts w:eastAsia="SimSun"/>
          <w:lang w:val="en-US"/>
        </w:rPr>
        <w:t>of</w:t>
      </w:r>
      <w:r w:rsidRPr="0065529F">
        <w:rPr>
          <w:rFonts w:eastAsia="SimSun"/>
          <w:lang w:val="en-US"/>
        </w:rPr>
        <w:t xml:space="preserve"> people with disabilities?”</w:t>
      </w:r>
    </w:p>
    <w:p w:rsidR="00544648" w:rsidRPr="0065529F" w:rsidRDefault="00544648" w:rsidP="0010568A">
      <w:pPr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ab/>
        <w:t xml:space="preserve">- The aim of </w:t>
      </w:r>
      <w:r w:rsidR="00FD2955">
        <w:rPr>
          <w:rFonts w:eastAsia="SimSun"/>
          <w:lang w:val="en-US"/>
        </w:rPr>
        <w:t>his</w:t>
      </w:r>
      <w:r w:rsidRPr="0065529F">
        <w:rPr>
          <w:rFonts w:eastAsia="SimSun"/>
          <w:lang w:val="en-US"/>
        </w:rPr>
        <w:t xml:space="preserve"> sociological research was to </w:t>
      </w:r>
      <w:r w:rsidR="00FD2955">
        <w:rPr>
          <w:rFonts w:eastAsia="SimSun"/>
          <w:lang w:val="en-US"/>
        </w:rPr>
        <w:t>understand</w:t>
      </w:r>
      <w:r w:rsidRPr="0065529F">
        <w:rPr>
          <w:rFonts w:eastAsia="SimSun"/>
          <w:lang w:val="en-US"/>
        </w:rPr>
        <w:t xml:space="preserve"> the factors leading to the ge</w:t>
      </w:r>
      <w:r w:rsidRPr="0065529F">
        <w:rPr>
          <w:rFonts w:eastAsia="SimSun"/>
          <w:lang w:val="en-US"/>
        </w:rPr>
        <w:t>n</w:t>
      </w:r>
      <w:r w:rsidRPr="0065529F">
        <w:rPr>
          <w:rFonts w:eastAsia="SimSun"/>
          <w:lang w:val="en-US"/>
        </w:rPr>
        <w:t xml:space="preserve">esis of the independent living movement. </w:t>
      </w:r>
      <w:r w:rsidR="00FD2955">
        <w:rPr>
          <w:rFonts w:eastAsia="SimSun"/>
          <w:lang w:val="en-US"/>
        </w:rPr>
        <w:t>(</w:t>
      </w:r>
      <w:r w:rsidRPr="0065529F">
        <w:rPr>
          <w:rFonts w:eastAsia="SimSun"/>
          <w:lang w:val="en-US"/>
        </w:rPr>
        <w:t>“</w:t>
      </w:r>
      <w:r w:rsidR="00FD2955">
        <w:rPr>
          <w:rFonts w:eastAsia="SimSun"/>
          <w:lang w:val="en-US"/>
        </w:rPr>
        <w:t>Are there</w:t>
      </w:r>
      <w:r w:rsidRPr="0065529F">
        <w:rPr>
          <w:rFonts w:eastAsia="SimSun"/>
          <w:lang w:val="en-US"/>
        </w:rPr>
        <w:t xml:space="preserve"> factors determining the continuous d</w:t>
      </w:r>
      <w:r w:rsidRPr="0065529F">
        <w:rPr>
          <w:rFonts w:eastAsia="SimSun"/>
          <w:lang w:val="en-US"/>
        </w:rPr>
        <w:t>e</w:t>
      </w:r>
      <w:r w:rsidRPr="0065529F">
        <w:rPr>
          <w:rFonts w:eastAsia="SimSun"/>
          <w:lang w:val="en-US"/>
        </w:rPr>
        <w:t>velopment of disability issues in modern societies?”</w:t>
      </w:r>
      <w:r w:rsidR="00FD2955">
        <w:rPr>
          <w:rFonts w:eastAsia="SimSun"/>
          <w:lang w:val="en-US"/>
        </w:rPr>
        <w:t>)</w:t>
      </w:r>
    </w:p>
    <w:p w:rsidR="00544648" w:rsidRPr="0065529F" w:rsidRDefault="00544648" w:rsidP="0010568A">
      <w:pPr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ab/>
        <w:t xml:space="preserve">- In economics, </w:t>
      </w:r>
      <w:r w:rsidR="00FD2955">
        <w:rPr>
          <w:rFonts w:eastAsia="SimSun"/>
          <w:lang w:val="en-US"/>
        </w:rPr>
        <w:t>he</w:t>
      </w:r>
      <w:r w:rsidRPr="0065529F">
        <w:rPr>
          <w:rFonts w:eastAsia="SimSun"/>
          <w:lang w:val="en-US"/>
        </w:rPr>
        <w:t xml:space="preserve"> described several models of controlling disability related problems (“</w:t>
      </w:r>
      <w:r w:rsidRPr="0065529F">
        <w:rPr>
          <w:rFonts w:eastAsia="SimSun"/>
          <w:i/>
          <w:lang w:val="en-US"/>
        </w:rPr>
        <w:t>cost of disability</w:t>
      </w:r>
      <w:r w:rsidRPr="0065529F">
        <w:rPr>
          <w:rFonts w:eastAsia="SimSun"/>
          <w:lang w:val="en-US"/>
        </w:rPr>
        <w:t xml:space="preserve"> benefit”, quota-levy system, active labor market policies, job coaching, etc.) in modern economies. </w:t>
      </w:r>
    </w:p>
    <w:p w:rsidR="00324F53" w:rsidRPr="0065529F" w:rsidRDefault="00324F53" w:rsidP="0010568A">
      <w:pPr>
        <w:jc w:val="both"/>
        <w:rPr>
          <w:rFonts w:eastAsia="SimSun"/>
          <w:i/>
          <w:lang w:val="en-US"/>
        </w:rPr>
      </w:pPr>
      <w:r w:rsidRPr="0065529F">
        <w:rPr>
          <w:rFonts w:eastAsia="SimSun"/>
          <w:lang w:val="en-US"/>
        </w:rPr>
        <w:tab/>
        <w:t xml:space="preserve">- </w:t>
      </w:r>
      <w:r w:rsidR="00FD2955">
        <w:rPr>
          <w:rFonts w:eastAsia="SimSun"/>
          <w:lang w:val="en-US"/>
        </w:rPr>
        <w:t>He</w:t>
      </w:r>
      <w:r w:rsidRPr="0065529F">
        <w:rPr>
          <w:rFonts w:eastAsia="SimSun"/>
          <w:lang w:val="en-US"/>
        </w:rPr>
        <w:t xml:space="preserve"> served as a Fulbright research professor in CUNY, Brooklyn College</w:t>
      </w:r>
    </w:p>
    <w:p w:rsidR="00324F53" w:rsidRPr="0065529F" w:rsidRDefault="00544648" w:rsidP="0010568A">
      <w:pPr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ab/>
        <w:t xml:space="preserve">- Legislation, in </w:t>
      </w:r>
      <w:r w:rsidR="00FD2955">
        <w:rPr>
          <w:rFonts w:eastAsia="SimSun"/>
          <w:lang w:val="en-US"/>
        </w:rPr>
        <w:t>his</w:t>
      </w:r>
      <w:r w:rsidRPr="0065529F">
        <w:rPr>
          <w:rFonts w:eastAsia="SimSun"/>
          <w:lang w:val="en-US"/>
        </w:rPr>
        <w:t xml:space="preserve"> view, provides us with a</w:t>
      </w:r>
      <w:r w:rsidR="00AC266C">
        <w:rPr>
          <w:rFonts w:eastAsia="SimSun"/>
          <w:lang w:val="en-US"/>
        </w:rPr>
        <w:t xml:space="preserve"> </w:t>
      </w:r>
      <w:proofErr w:type="gramStart"/>
      <w:r w:rsidR="00AC266C" w:rsidRPr="00AC266C">
        <w:rPr>
          <w:rFonts w:eastAsia="SimSun"/>
          <w:i/>
          <w:lang w:val="en-US"/>
        </w:rPr>
        <w:t>long term</w:t>
      </w:r>
      <w:proofErr w:type="gramEnd"/>
      <w:r w:rsidRPr="0065529F">
        <w:rPr>
          <w:rFonts w:eastAsia="SimSun"/>
          <w:lang w:val="en-US"/>
        </w:rPr>
        <w:t xml:space="preserve"> opportunity to change neg</w:t>
      </w:r>
      <w:r w:rsidRPr="0065529F">
        <w:rPr>
          <w:rFonts w:eastAsia="SimSun"/>
          <w:lang w:val="en-US"/>
        </w:rPr>
        <w:t>a</w:t>
      </w:r>
      <w:r w:rsidRPr="0065529F">
        <w:rPr>
          <w:rFonts w:eastAsia="SimSun"/>
          <w:lang w:val="en-US"/>
        </w:rPr>
        <w:t xml:space="preserve">tive dominant attitudes of the society towards disability. </w:t>
      </w:r>
      <w:r w:rsidR="00AC266C">
        <w:rPr>
          <w:rFonts w:eastAsia="SimSun"/>
          <w:lang w:val="en-US"/>
        </w:rPr>
        <w:t>H</w:t>
      </w:r>
      <w:r w:rsidR="00FD2955">
        <w:rPr>
          <w:rFonts w:eastAsia="SimSun"/>
          <w:lang w:val="en-US"/>
        </w:rPr>
        <w:t>is</w:t>
      </w:r>
      <w:r w:rsidRPr="0065529F">
        <w:rPr>
          <w:rFonts w:eastAsia="SimSun"/>
          <w:lang w:val="en-US"/>
        </w:rPr>
        <w:t xml:space="preserve"> research included the examin</w:t>
      </w:r>
      <w:r w:rsidRPr="0065529F">
        <w:rPr>
          <w:rFonts w:eastAsia="SimSun"/>
          <w:lang w:val="en-US"/>
        </w:rPr>
        <w:t>a</w:t>
      </w:r>
      <w:r w:rsidRPr="0065529F">
        <w:rPr>
          <w:rFonts w:eastAsia="SimSun"/>
          <w:lang w:val="en-US"/>
        </w:rPr>
        <w:t>tion of different national acts (e.g., the Canadia</w:t>
      </w:r>
      <w:r w:rsidR="00FD2955">
        <w:rPr>
          <w:rFonts w:eastAsia="SimSun"/>
          <w:lang w:val="en-US"/>
        </w:rPr>
        <w:t>n legislation</w:t>
      </w:r>
      <w:r w:rsidRPr="0065529F">
        <w:rPr>
          <w:rFonts w:eastAsia="SimSun"/>
          <w:lang w:val="en-US"/>
        </w:rPr>
        <w:t xml:space="preserve">, the Americans with Disabilities Act, </w:t>
      </w:r>
      <w:r w:rsidR="00052A05" w:rsidRPr="0065529F">
        <w:rPr>
          <w:rFonts w:eastAsia="SimSun"/>
          <w:lang w:val="en-US"/>
        </w:rPr>
        <w:t>and European</w:t>
      </w:r>
      <w:r w:rsidRPr="0065529F">
        <w:rPr>
          <w:rFonts w:eastAsia="SimSun"/>
          <w:lang w:val="en-US"/>
        </w:rPr>
        <w:t xml:space="preserve"> pieces of legislation). </w:t>
      </w:r>
    </w:p>
    <w:p w:rsidR="00EF6DD7" w:rsidRPr="0065529F" w:rsidRDefault="00EF6DD7" w:rsidP="0010568A">
      <w:pPr>
        <w:rPr>
          <w:lang w:val="en-US"/>
        </w:rPr>
      </w:pPr>
      <w:r w:rsidRPr="0065529F">
        <w:rPr>
          <w:rFonts w:eastAsia="SimSun"/>
          <w:lang w:val="en-US"/>
        </w:rPr>
        <w:tab/>
        <w:t>-</w:t>
      </w:r>
      <w:r w:rsidR="00712159">
        <w:rPr>
          <w:rFonts w:eastAsia="SimSun"/>
          <w:lang w:val="en-US"/>
        </w:rPr>
        <w:t xml:space="preserve"> </w:t>
      </w:r>
      <w:r w:rsidR="00AC266C">
        <w:rPr>
          <w:rFonts w:eastAsia="SimSun"/>
          <w:lang w:val="en-US"/>
        </w:rPr>
        <w:t>He wa</w:t>
      </w:r>
      <w:r w:rsidR="00FD2955">
        <w:rPr>
          <w:rFonts w:eastAsia="SimSun"/>
          <w:lang w:val="en-US"/>
        </w:rPr>
        <w:t>s</w:t>
      </w:r>
      <w:r w:rsidR="00712159">
        <w:rPr>
          <w:rFonts w:eastAsia="SimSun"/>
          <w:lang w:val="en-US"/>
        </w:rPr>
        <w:t xml:space="preserve"> the founder chief editor of the </w:t>
      </w:r>
      <w:r w:rsidR="00FD2955">
        <w:rPr>
          <w:rFonts w:eastAsia="SimSun"/>
          <w:lang w:val="en-US"/>
        </w:rPr>
        <w:t>Hungarian language</w:t>
      </w:r>
      <w:r w:rsidR="00712159">
        <w:rPr>
          <w:rFonts w:eastAsia="SimSun"/>
          <w:lang w:val="en-US"/>
        </w:rPr>
        <w:t xml:space="preserve"> </w:t>
      </w:r>
      <w:r w:rsidR="00FD2955">
        <w:rPr>
          <w:rFonts w:eastAsia="SimSun"/>
          <w:lang w:val="en-US"/>
        </w:rPr>
        <w:t>DS</w:t>
      </w:r>
      <w:r w:rsidR="00712159">
        <w:rPr>
          <w:rFonts w:eastAsia="SimSun"/>
          <w:lang w:val="en-US"/>
        </w:rPr>
        <w:t xml:space="preserve"> periodical </w:t>
      </w:r>
      <w:proofErr w:type="spellStart"/>
      <w:r w:rsidR="00712159">
        <w:rPr>
          <w:rFonts w:eastAsia="SimSun"/>
          <w:i/>
          <w:lang w:val="en-US"/>
        </w:rPr>
        <w:t>Fogy</w:t>
      </w:r>
      <w:r w:rsidR="00712159">
        <w:rPr>
          <w:rFonts w:eastAsia="SimSun"/>
          <w:i/>
          <w:lang w:val="en-US"/>
        </w:rPr>
        <w:t>a</w:t>
      </w:r>
      <w:r w:rsidR="00712159">
        <w:rPr>
          <w:rFonts w:eastAsia="SimSun"/>
          <w:i/>
          <w:lang w:val="en-US"/>
        </w:rPr>
        <w:t>tékosság</w:t>
      </w:r>
      <w:proofErr w:type="spellEnd"/>
      <w:r w:rsidR="00712159">
        <w:rPr>
          <w:rFonts w:eastAsia="SimSun"/>
          <w:i/>
          <w:lang w:val="en-US"/>
        </w:rPr>
        <w:t xml:space="preserve"> </w:t>
      </w:r>
      <w:proofErr w:type="spellStart"/>
      <w:r w:rsidR="00712159">
        <w:rPr>
          <w:rFonts w:eastAsia="SimSun"/>
          <w:i/>
          <w:lang w:val="en-US"/>
        </w:rPr>
        <w:t>és</w:t>
      </w:r>
      <w:proofErr w:type="spellEnd"/>
      <w:r w:rsidR="00712159">
        <w:rPr>
          <w:rFonts w:eastAsia="SimSun"/>
          <w:i/>
          <w:lang w:val="en-US"/>
        </w:rPr>
        <w:t xml:space="preserve"> </w:t>
      </w:r>
      <w:proofErr w:type="spellStart"/>
      <w:r w:rsidR="00712159">
        <w:rPr>
          <w:rFonts w:eastAsia="SimSun"/>
          <w:i/>
          <w:lang w:val="en-US"/>
        </w:rPr>
        <w:t>társadalom</w:t>
      </w:r>
      <w:proofErr w:type="spellEnd"/>
      <w:r w:rsidR="00712159">
        <w:rPr>
          <w:rFonts w:eastAsia="SimSun"/>
          <w:i/>
          <w:lang w:val="en-US"/>
        </w:rPr>
        <w:t xml:space="preserve"> </w:t>
      </w:r>
      <w:r w:rsidR="00712159">
        <w:rPr>
          <w:rFonts w:eastAsia="SimSun"/>
          <w:lang w:val="en-US"/>
        </w:rPr>
        <w:t xml:space="preserve">(Society and Disability) </w:t>
      </w:r>
      <w:r w:rsidR="00AC266C">
        <w:rPr>
          <w:rFonts w:eastAsia="SimSun"/>
          <w:lang w:val="en-US"/>
        </w:rPr>
        <w:t>between 2009- 2017</w:t>
      </w:r>
      <w:r w:rsidR="00712159">
        <w:rPr>
          <w:rFonts w:eastAsia="SimSun"/>
          <w:lang w:val="en-US"/>
        </w:rPr>
        <w:t>.</w:t>
      </w:r>
      <w:r w:rsidRPr="0065529F">
        <w:rPr>
          <w:rFonts w:eastAsia="SimSun"/>
          <w:lang w:val="en-US"/>
        </w:rPr>
        <w:t xml:space="preserve"> </w:t>
      </w:r>
    </w:p>
    <w:p w:rsidR="00544648" w:rsidRPr="0065529F" w:rsidRDefault="00544648" w:rsidP="0010568A">
      <w:pPr>
        <w:jc w:val="both"/>
        <w:rPr>
          <w:rFonts w:eastAsia="SimSun"/>
          <w:lang w:val="en-US"/>
        </w:rPr>
      </w:pPr>
    </w:p>
    <w:p w:rsidR="00325ECB" w:rsidRPr="0065529F" w:rsidRDefault="00544648" w:rsidP="0010568A">
      <w:pPr>
        <w:jc w:val="both"/>
        <w:rPr>
          <w:rFonts w:eastAsia="SimSun"/>
          <w:lang w:val="en-US"/>
        </w:rPr>
      </w:pPr>
      <w:r w:rsidRPr="0065529F">
        <w:rPr>
          <w:rFonts w:eastAsia="SimSun"/>
          <w:i/>
          <w:lang w:val="en-US"/>
        </w:rPr>
        <w:t xml:space="preserve">As a policy analyst </w:t>
      </w:r>
      <w:r w:rsidR="00C16770">
        <w:rPr>
          <w:rFonts w:eastAsia="SimSun"/>
          <w:lang w:val="en-US"/>
        </w:rPr>
        <w:t>he used to be</w:t>
      </w:r>
      <w:r w:rsidRPr="0065529F">
        <w:rPr>
          <w:rFonts w:eastAsia="SimSun"/>
          <w:lang w:val="en-US"/>
        </w:rPr>
        <w:t xml:space="preserve"> involved in shaping and developing disability policies as a social scientist and as a national and international policy analyst. </w:t>
      </w:r>
    </w:p>
    <w:p w:rsidR="00544648" w:rsidRPr="0065529F" w:rsidRDefault="00EF6DD7" w:rsidP="0010568A">
      <w:pPr>
        <w:ind w:firstLine="708"/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 xml:space="preserve"> - </w:t>
      </w:r>
      <w:r w:rsidR="00325ECB" w:rsidRPr="0065529F">
        <w:rPr>
          <w:rFonts w:eastAsia="SimSun"/>
          <w:lang w:val="en-US"/>
        </w:rPr>
        <w:t xml:space="preserve">On the national level </w:t>
      </w:r>
      <w:r w:rsidR="00C16770">
        <w:rPr>
          <w:rFonts w:eastAsia="SimSun"/>
          <w:lang w:val="en-US"/>
        </w:rPr>
        <w:t>he</w:t>
      </w:r>
      <w:r w:rsidR="00544648" w:rsidRPr="0065529F">
        <w:rPr>
          <w:rFonts w:eastAsia="SimSun"/>
          <w:lang w:val="en-US"/>
        </w:rPr>
        <w:t xml:space="preserve"> had to learn to lobby and fight for a noble aim while we </w:t>
      </w:r>
      <w:r w:rsidR="00C16770">
        <w:rPr>
          <w:rFonts w:eastAsia="SimSun"/>
          <w:lang w:val="en-US"/>
        </w:rPr>
        <w:t xml:space="preserve">were preparing the Act No. </w:t>
      </w:r>
      <w:proofErr w:type="gramStart"/>
      <w:r w:rsidR="00C16770">
        <w:rPr>
          <w:rFonts w:eastAsia="SimSun"/>
          <w:lang w:val="en-US"/>
        </w:rPr>
        <w:t>XXVI</w:t>
      </w:r>
      <w:r w:rsidR="00544648" w:rsidRPr="0065529F">
        <w:rPr>
          <w:rFonts w:eastAsia="SimSun"/>
          <w:lang w:val="en-US"/>
        </w:rPr>
        <w:t xml:space="preserve"> of 1998 on the rights and equal opportunities of persons with disabilities.</w:t>
      </w:r>
      <w:proofErr w:type="gramEnd"/>
      <w:r w:rsidR="00544648" w:rsidRPr="0065529F">
        <w:rPr>
          <w:rFonts w:eastAsia="SimSun"/>
          <w:lang w:val="en-US"/>
        </w:rPr>
        <w:t xml:space="preserve"> As the execut</w:t>
      </w:r>
      <w:r w:rsidR="00C16770">
        <w:rPr>
          <w:rFonts w:eastAsia="SimSun"/>
          <w:lang w:val="en-US"/>
        </w:rPr>
        <w:t xml:space="preserve">ive officer of this act, he </w:t>
      </w:r>
      <w:r w:rsidR="00544648" w:rsidRPr="0065529F">
        <w:rPr>
          <w:rFonts w:eastAsia="SimSun"/>
          <w:lang w:val="en-US"/>
        </w:rPr>
        <w:t>worked with the organizations of pe</w:t>
      </w:r>
      <w:r w:rsidR="00544648" w:rsidRPr="0065529F">
        <w:rPr>
          <w:rFonts w:eastAsia="SimSun"/>
          <w:lang w:val="en-US"/>
        </w:rPr>
        <w:t>o</w:t>
      </w:r>
      <w:r w:rsidR="00544648" w:rsidRPr="0065529F">
        <w:rPr>
          <w:rFonts w:eastAsia="SimSun"/>
          <w:lang w:val="en-US"/>
        </w:rPr>
        <w:t xml:space="preserve">ple with disabilities very closely.  </w:t>
      </w:r>
      <w:r w:rsidR="00544648" w:rsidRPr="000C43F8">
        <w:rPr>
          <w:rFonts w:eastAsia="SimSun"/>
          <w:i/>
          <w:lang w:val="en-US"/>
        </w:rPr>
        <w:t>The only Hungarian reference</w:t>
      </w:r>
      <w:r w:rsidR="00544648" w:rsidRPr="0065529F">
        <w:rPr>
          <w:rFonts w:eastAsia="SimSun"/>
          <w:lang w:val="en-US"/>
        </w:rPr>
        <w:t xml:space="preserve"> in the </w:t>
      </w:r>
      <w:r w:rsidR="00544648" w:rsidRPr="0065529F">
        <w:rPr>
          <w:rFonts w:eastAsia="SimSun"/>
          <w:i/>
          <w:lang w:val="en-US"/>
        </w:rPr>
        <w:t xml:space="preserve">Disability Studies Handbook </w:t>
      </w:r>
      <w:r w:rsidR="00544648" w:rsidRPr="0065529F">
        <w:rPr>
          <w:rFonts w:eastAsia="SimSun"/>
          <w:lang w:val="en-US"/>
        </w:rPr>
        <w:t>(Albrecht et. al. eds. 2001, p. 552) refers to this co-operation.</w:t>
      </w:r>
    </w:p>
    <w:p w:rsidR="00325ECB" w:rsidRPr="0065529F" w:rsidRDefault="00EF6DD7" w:rsidP="0010568A">
      <w:pPr>
        <w:ind w:firstLine="708"/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lastRenderedPageBreak/>
        <w:t xml:space="preserve">- </w:t>
      </w:r>
      <w:r w:rsidR="00325ECB" w:rsidRPr="0065529F">
        <w:rPr>
          <w:rFonts w:eastAsia="SimSun"/>
          <w:lang w:val="en-US"/>
        </w:rPr>
        <w:t xml:space="preserve">In international forums </w:t>
      </w:r>
      <w:r w:rsidR="00C16770">
        <w:rPr>
          <w:rFonts w:eastAsia="SimSun"/>
          <w:lang w:val="en-US"/>
        </w:rPr>
        <w:t>he</w:t>
      </w:r>
      <w:r w:rsidR="00325ECB" w:rsidRPr="0065529F">
        <w:rPr>
          <w:rFonts w:eastAsia="SimSun"/>
          <w:lang w:val="en-US"/>
        </w:rPr>
        <w:t xml:space="preserve"> worked for </w:t>
      </w:r>
      <w:r w:rsidR="003571E5" w:rsidRPr="0065529F">
        <w:rPr>
          <w:rFonts w:eastAsia="SimSun"/>
          <w:lang w:val="en-US"/>
        </w:rPr>
        <w:t xml:space="preserve">the creation of the </w:t>
      </w:r>
      <w:hyperlink r:id="rId10" w:history="1">
        <w:r w:rsidR="003571E5" w:rsidRPr="0065529F">
          <w:rPr>
            <w:rStyle w:val="Hyperlink"/>
            <w:rFonts w:eastAsia="SimSun"/>
            <w:lang w:val="en-US"/>
          </w:rPr>
          <w:t xml:space="preserve">Standard Rules </w:t>
        </w:r>
        <w:r w:rsidR="003571E5" w:rsidRPr="0065529F">
          <w:rPr>
            <w:rStyle w:val="Hyperlink"/>
            <w:rFonts w:eastAsia="SimSun"/>
            <w:lang w:val="en-US"/>
          </w:rPr>
          <w:t>o</w:t>
        </w:r>
        <w:r w:rsidR="003571E5" w:rsidRPr="0065529F">
          <w:rPr>
            <w:rStyle w:val="Hyperlink"/>
            <w:rFonts w:eastAsia="SimSun"/>
            <w:lang w:val="en-US"/>
          </w:rPr>
          <w:t>n the Equalization of Opportunities for Persons with Disabilities</w:t>
        </w:r>
      </w:hyperlink>
      <w:r w:rsidR="003571E5" w:rsidRPr="0065529F">
        <w:rPr>
          <w:rFonts w:eastAsia="SimSun"/>
          <w:lang w:val="en-US"/>
        </w:rPr>
        <w:t xml:space="preserve"> in Vienna</w:t>
      </w:r>
      <w:r w:rsidR="0085160E" w:rsidRPr="0065529F">
        <w:rPr>
          <w:rFonts w:eastAsia="SimSun"/>
          <w:lang w:val="en-US"/>
        </w:rPr>
        <w:t xml:space="preserve"> 1992/1993 and for ma</w:t>
      </w:r>
      <w:r w:rsidR="0085160E" w:rsidRPr="0065529F">
        <w:rPr>
          <w:rFonts w:eastAsia="SimSun"/>
          <w:lang w:val="en-US"/>
        </w:rPr>
        <w:t>k</w:t>
      </w:r>
      <w:r w:rsidR="0085160E" w:rsidRPr="0065529F">
        <w:rPr>
          <w:rFonts w:eastAsia="SimSun"/>
          <w:lang w:val="en-US"/>
        </w:rPr>
        <w:t xml:space="preserve">ing the </w:t>
      </w:r>
      <w:r w:rsidR="0085160E" w:rsidRPr="00AC266C">
        <w:rPr>
          <w:rFonts w:eastAsia="SimSun"/>
          <w:lang w:val="en-US"/>
        </w:rPr>
        <w:t>European Social Charter Revised</w:t>
      </w:r>
      <w:r w:rsidR="0085160E" w:rsidRPr="0065529F">
        <w:rPr>
          <w:rFonts w:eastAsia="SimSun"/>
          <w:lang w:val="en-US"/>
        </w:rPr>
        <w:t xml:space="preserve"> in Strasbourg in the mid 1990’s, and worked with representatives of governments and the civil society for the </w:t>
      </w:r>
      <w:hyperlink r:id="rId11" w:history="1">
        <w:r w:rsidR="0085160E" w:rsidRPr="0065529F">
          <w:rPr>
            <w:rStyle w:val="Hyperlink"/>
            <w:rFonts w:eastAsia="SimSun"/>
            <w:lang w:val="en-US"/>
          </w:rPr>
          <w:t>Convention on the Rights of Pe</w:t>
        </w:r>
        <w:r w:rsidR="0085160E" w:rsidRPr="0065529F">
          <w:rPr>
            <w:rStyle w:val="Hyperlink"/>
            <w:rFonts w:eastAsia="SimSun"/>
            <w:lang w:val="en-US"/>
          </w:rPr>
          <w:t>r</w:t>
        </w:r>
        <w:r w:rsidR="0085160E" w:rsidRPr="0065529F">
          <w:rPr>
            <w:rStyle w:val="Hyperlink"/>
            <w:rFonts w:eastAsia="SimSun"/>
            <w:lang w:val="en-US"/>
          </w:rPr>
          <w:t>sons with Disabilities</w:t>
        </w:r>
      </w:hyperlink>
      <w:r w:rsidR="00324F53" w:rsidRPr="0065529F">
        <w:rPr>
          <w:rFonts w:eastAsia="SimSun"/>
          <w:lang w:val="en-US"/>
        </w:rPr>
        <w:t xml:space="preserve"> between 2004-</w:t>
      </w:r>
      <w:r w:rsidR="0085160E" w:rsidRPr="0065529F">
        <w:rPr>
          <w:rFonts w:eastAsia="SimSun"/>
          <w:lang w:val="en-US"/>
        </w:rPr>
        <w:t>2007.</w:t>
      </w:r>
    </w:p>
    <w:p w:rsidR="00AC266C" w:rsidRDefault="00EF6DD7" w:rsidP="0010568A">
      <w:pPr>
        <w:ind w:firstLine="708"/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 xml:space="preserve">- </w:t>
      </w:r>
      <w:r w:rsidR="004817FD" w:rsidRPr="0065529F">
        <w:rPr>
          <w:rFonts w:eastAsia="SimSun"/>
          <w:lang w:val="en-US"/>
        </w:rPr>
        <w:t>In</w:t>
      </w:r>
      <w:r w:rsidRPr="0065529F">
        <w:rPr>
          <w:rFonts w:eastAsia="SimSun"/>
          <w:lang w:val="en-US"/>
        </w:rPr>
        <w:t xml:space="preserve"> 2007</w:t>
      </w:r>
      <w:r w:rsidR="004817FD" w:rsidRPr="0065529F">
        <w:rPr>
          <w:rFonts w:eastAsia="SimSun"/>
          <w:lang w:val="en-US"/>
        </w:rPr>
        <w:t>-2009</w:t>
      </w:r>
      <w:r w:rsidRPr="0065529F">
        <w:rPr>
          <w:rFonts w:eastAsia="SimSun"/>
          <w:lang w:val="en-US"/>
        </w:rPr>
        <w:t xml:space="preserve"> </w:t>
      </w:r>
      <w:r w:rsidR="00C16770">
        <w:rPr>
          <w:rFonts w:eastAsia="SimSun"/>
          <w:lang w:val="en-US"/>
        </w:rPr>
        <w:t>he</w:t>
      </w:r>
      <w:r w:rsidRPr="0065529F">
        <w:rPr>
          <w:rFonts w:eastAsia="SimSun"/>
          <w:lang w:val="en-US"/>
        </w:rPr>
        <w:t xml:space="preserve"> </w:t>
      </w:r>
      <w:r w:rsidR="004817FD" w:rsidRPr="0065529F">
        <w:rPr>
          <w:rFonts w:eastAsia="SimSun"/>
          <w:lang w:val="en-US"/>
        </w:rPr>
        <w:t>c</w:t>
      </w:r>
      <w:r w:rsidRPr="0065529F">
        <w:rPr>
          <w:rFonts w:eastAsia="SimSun"/>
          <w:lang w:val="en-US"/>
        </w:rPr>
        <w:t>hair</w:t>
      </w:r>
      <w:r w:rsidR="004817FD" w:rsidRPr="0065529F">
        <w:rPr>
          <w:rFonts w:eastAsia="SimSun"/>
          <w:lang w:val="en-US"/>
        </w:rPr>
        <w:t>ed</w:t>
      </w:r>
      <w:r w:rsidRPr="0065529F">
        <w:rPr>
          <w:rFonts w:eastAsia="SimSun"/>
          <w:lang w:val="en-US"/>
        </w:rPr>
        <w:t xml:space="preserve"> the </w:t>
      </w:r>
      <w:r w:rsidRPr="00AC266C">
        <w:rPr>
          <w:rFonts w:eastAsia="SimSun"/>
          <w:lang w:val="en-US"/>
        </w:rPr>
        <w:t>Governmental Committee for the European Social Cha</w:t>
      </w:r>
      <w:r w:rsidRPr="00AC266C">
        <w:rPr>
          <w:rFonts w:eastAsia="SimSun"/>
          <w:lang w:val="en-US"/>
        </w:rPr>
        <w:t>r</w:t>
      </w:r>
      <w:r w:rsidRPr="00AC266C">
        <w:rPr>
          <w:rFonts w:eastAsia="SimSun"/>
          <w:lang w:val="en-US"/>
        </w:rPr>
        <w:t>ter</w:t>
      </w:r>
      <w:r w:rsidR="00AC266C">
        <w:rPr>
          <w:rFonts w:eastAsia="SimSun"/>
          <w:lang w:val="en-US"/>
        </w:rPr>
        <w:t xml:space="preserve"> in Strasbourg.</w:t>
      </w:r>
    </w:p>
    <w:p w:rsidR="00EF6DD7" w:rsidRPr="0065529F" w:rsidRDefault="00AC266C" w:rsidP="0010568A">
      <w:pPr>
        <w:ind w:firstLine="708"/>
        <w:jc w:val="both"/>
        <w:rPr>
          <w:rFonts w:eastAsia="SimSun"/>
          <w:lang w:val="en-US"/>
        </w:rPr>
      </w:pPr>
      <w:r>
        <w:rPr>
          <w:rFonts w:eastAsia="SimSun"/>
          <w:lang w:val="en-US"/>
        </w:rPr>
        <w:t>- In its first two years he</w:t>
      </w:r>
      <w:r w:rsidR="004817FD" w:rsidRPr="0065529F">
        <w:rPr>
          <w:rFonts w:eastAsia="SimSun"/>
          <w:lang w:val="en-US"/>
        </w:rPr>
        <w:t xml:space="preserve"> served as a member of the United Nations Committee on the Rights of Persons with Disabilities </w:t>
      </w:r>
      <w:r w:rsidR="0065529F" w:rsidRPr="0065529F">
        <w:rPr>
          <w:rFonts w:eastAsia="SimSun"/>
          <w:lang w:val="en-US"/>
        </w:rPr>
        <w:t>for two years in Geneva, Switzerland.</w:t>
      </w:r>
    </w:p>
    <w:p w:rsidR="00544648" w:rsidRPr="0065529F" w:rsidRDefault="00544648" w:rsidP="0010568A">
      <w:pPr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 xml:space="preserve"> </w:t>
      </w:r>
    </w:p>
    <w:p w:rsidR="0085160E" w:rsidRPr="0065529F" w:rsidRDefault="00544648" w:rsidP="0010568A">
      <w:pPr>
        <w:pStyle w:val="NormalWeb"/>
        <w:jc w:val="both"/>
        <w:rPr>
          <w:rFonts w:eastAsia="SimSun"/>
          <w:lang w:val="en-US"/>
        </w:rPr>
      </w:pPr>
      <w:r w:rsidRPr="0065529F">
        <w:rPr>
          <w:rFonts w:eastAsia="SimSun"/>
          <w:i/>
          <w:lang w:val="en-US"/>
        </w:rPr>
        <w:t xml:space="preserve">As a teacher </w:t>
      </w:r>
      <w:r w:rsidR="00C16770">
        <w:rPr>
          <w:rFonts w:eastAsia="SimSun"/>
          <w:lang w:val="en-US"/>
        </w:rPr>
        <w:t>he</w:t>
      </w:r>
      <w:r w:rsidRPr="0065529F">
        <w:rPr>
          <w:rFonts w:eastAsia="SimSun"/>
          <w:lang w:val="en-US"/>
        </w:rPr>
        <w:t xml:space="preserve"> encourage</w:t>
      </w:r>
      <w:r w:rsidR="00C16770">
        <w:rPr>
          <w:rFonts w:eastAsia="SimSun"/>
          <w:lang w:val="en-US"/>
        </w:rPr>
        <w:t>s</w:t>
      </w:r>
      <w:r w:rsidRPr="0065529F">
        <w:rPr>
          <w:rFonts w:eastAsia="SimSun"/>
          <w:lang w:val="en-US"/>
        </w:rPr>
        <w:t xml:space="preserve"> </w:t>
      </w:r>
      <w:r w:rsidR="00C16770">
        <w:rPr>
          <w:rFonts w:eastAsia="SimSun"/>
          <w:lang w:val="en-US"/>
        </w:rPr>
        <w:t>the</w:t>
      </w:r>
      <w:r w:rsidRPr="0065529F">
        <w:rPr>
          <w:rFonts w:eastAsia="SimSun"/>
          <w:lang w:val="en-US"/>
        </w:rPr>
        <w:t xml:space="preserve"> students to develop their critical thinking and reasoning, pro</w:t>
      </w:r>
      <w:r w:rsidRPr="0065529F">
        <w:rPr>
          <w:rFonts w:eastAsia="SimSun"/>
          <w:lang w:val="en-US"/>
        </w:rPr>
        <w:t>b</w:t>
      </w:r>
      <w:r w:rsidRPr="0065529F">
        <w:rPr>
          <w:rFonts w:eastAsia="SimSun"/>
          <w:lang w:val="en-US"/>
        </w:rPr>
        <w:t xml:space="preserve">lem solving and critical reading skills. </w:t>
      </w:r>
    </w:p>
    <w:p w:rsidR="0085160E" w:rsidRPr="0065529F" w:rsidRDefault="0085160E" w:rsidP="0010568A">
      <w:pPr>
        <w:pStyle w:val="NormalWeb"/>
        <w:ind w:firstLine="708"/>
        <w:jc w:val="both"/>
        <w:rPr>
          <w:rFonts w:eastAsia="SimSun"/>
          <w:lang w:val="en-US"/>
        </w:rPr>
      </w:pPr>
      <w:r w:rsidRPr="0065529F">
        <w:rPr>
          <w:rFonts w:eastAsia="SimSun"/>
          <w:lang w:val="en-US"/>
        </w:rPr>
        <w:t xml:space="preserve">- </w:t>
      </w:r>
      <w:r w:rsidR="00C16770">
        <w:rPr>
          <w:rFonts w:eastAsia="SimSun"/>
          <w:lang w:val="en-US"/>
        </w:rPr>
        <w:t>He</w:t>
      </w:r>
      <w:r w:rsidR="00544648" w:rsidRPr="0065529F">
        <w:rPr>
          <w:rFonts w:eastAsia="SimSun"/>
          <w:lang w:val="en-US"/>
        </w:rPr>
        <w:t xml:space="preserve"> </w:t>
      </w:r>
      <w:r w:rsidR="0065529F" w:rsidRPr="0065529F">
        <w:rPr>
          <w:rFonts w:eastAsia="SimSun"/>
          <w:lang w:val="en-US"/>
        </w:rPr>
        <w:t xml:space="preserve">carried out research since 1984 in </w:t>
      </w:r>
      <w:r w:rsidR="00544648" w:rsidRPr="0065529F">
        <w:rPr>
          <w:rFonts w:eastAsia="SimSun"/>
          <w:lang w:val="en-US"/>
        </w:rPr>
        <w:t>Disability Studies</w:t>
      </w:r>
      <w:r w:rsidR="0065529F" w:rsidRPr="0065529F">
        <w:rPr>
          <w:rFonts w:eastAsia="SimSun"/>
          <w:lang w:val="en-US"/>
        </w:rPr>
        <w:t xml:space="preserve">, and </w:t>
      </w:r>
      <w:r w:rsidR="00C16770">
        <w:rPr>
          <w:rFonts w:eastAsia="SimSun"/>
          <w:lang w:val="en-US"/>
        </w:rPr>
        <w:t>taught</w:t>
      </w:r>
      <w:r w:rsidR="0065529F" w:rsidRPr="0065529F">
        <w:rPr>
          <w:rFonts w:eastAsia="SimSun"/>
          <w:lang w:val="en-US"/>
        </w:rPr>
        <w:t xml:space="preserve"> it</w:t>
      </w:r>
      <w:r w:rsidR="00544648" w:rsidRPr="0065529F">
        <w:rPr>
          <w:rFonts w:eastAsia="SimSun"/>
          <w:lang w:val="en-US"/>
        </w:rPr>
        <w:t xml:space="preserve"> for </w:t>
      </w:r>
      <w:r w:rsidR="00C16770">
        <w:rPr>
          <w:rFonts w:eastAsia="SimSun"/>
          <w:lang w:val="en-US"/>
        </w:rPr>
        <w:t>almost</w:t>
      </w:r>
      <w:r w:rsidR="00544648" w:rsidRPr="0065529F">
        <w:rPr>
          <w:rFonts w:eastAsia="SimSun"/>
          <w:lang w:val="en-US"/>
        </w:rPr>
        <w:t xml:space="preserve"> </w:t>
      </w:r>
      <w:r w:rsidR="00C16770">
        <w:rPr>
          <w:rFonts w:eastAsia="SimSun"/>
          <w:lang w:val="en-US"/>
        </w:rPr>
        <w:t>20</w:t>
      </w:r>
      <w:r w:rsidR="00544648" w:rsidRPr="0065529F">
        <w:rPr>
          <w:rFonts w:eastAsia="SimSun"/>
          <w:lang w:val="en-US"/>
        </w:rPr>
        <w:t xml:space="preserve"> years at undergradu</w:t>
      </w:r>
      <w:r w:rsidR="0065529F" w:rsidRPr="0065529F">
        <w:rPr>
          <w:rFonts w:eastAsia="SimSun"/>
          <w:lang w:val="en-US"/>
        </w:rPr>
        <w:t xml:space="preserve">ate, </w:t>
      </w:r>
      <w:r w:rsidR="00544648" w:rsidRPr="0065529F">
        <w:rPr>
          <w:rFonts w:eastAsia="SimSun"/>
          <w:lang w:val="en-US"/>
        </w:rPr>
        <w:t xml:space="preserve">graduate </w:t>
      </w:r>
      <w:r w:rsidR="0065529F" w:rsidRPr="0065529F">
        <w:rPr>
          <w:rFonts w:eastAsia="SimSun"/>
          <w:lang w:val="en-US"/>
        </w:rPr>
        <w:t xml:space="preserve">and doctoral </w:t>
      </w:r>
      <w:r w:rsidR="00544648" w:rsidRPr="0065529F">
        <w:rPr>
          <w:rFonts w:eastAsia="SimSun"/>
          <w:lang w:val="en-US"/>
        </w:rPr>
        <w:t>levels</w:t>
      </w:r>
      <w:r w:rsidR="0065529F" w:rsidRPr="0065529F">
        <w:rPr>
          <w:rFonts w:eastAsia="SimSun"/>
          <w:lang w:val="en-US"/>
        </w:rPr>
        <w:t>.</w:t>
      </w:r>
      <w:r w:rsidR="00544648" w:rsidRPr="0065529F">
        <w:rPr>
          <w:rFonts w:eastAsia="SimSun"/>
          <w:lang w:val="en-US"/>
        </w:rPr>
        <w:t xml:space="preserve"> </w:t>
      </w:r>
    </w:p>
    <w:p w:rsidR="0085160E" w:rsidRPr="0065529F" w:rsidRDefault="00C16770" w:rsidP="0010568A">
      <w:pPr>
        <w:pStyle w:val="NormalWeb"/>
        <w:ind w:firstLine="708"/>
        <w:jc w:val="both"/>
        <w:rPr>
          <w:rFonts w:eastAsia="SimSun"/>
          <w:lang w:val="en-US"/>
        </w:rPr>
      </w:pPr>
      <w:r>
        <w:rPr>
          <w:rFonts w:eastAsia="SimSun"/>
          <w:lang w:val="en-US"/>
        </w:rPr>
        <w:t>- He</w:t>
      </w:r>
      <w:r w:rsidR="0085160E" w:rsidRPr="0065529F">
        <w:rPr>
          <w:rFonts w:eastAsia="SimSun"/>
          <w:lang w:val="en-US"/>
        </w:rPr>
        <w:t xml:space="preserve"> founded an </w:t>
      </w:r>
      <w:r w:rsidR="0085160E" w:rsidRPr="00AC266C">
        <w:rPr>
          <w:rFonts w:eastAsia="SimSun"/>
          <w:lang w:val="en-US"/>
        </w:rPr>
        <w:t>Open University on Disability</w:t>
      </w:r>
      <w:r w:rsidR="0085160E" w:rsidRPr="0065529F">
        <w:rPr>
          <w:rFonts w:eastAsia="SimSun"/>
          <w:lang w:val="en-US"/>
        </w:rPr>
        <w:t xml:space="preserve"> </w:t>
      </w:r>
      <w:r w:rsidR="00C40009" w:rsidRPr="0065529F">
        <w:rPr>
          <w:rFonts w:eastAsia="SimSun"/>
          <w:lang w:val="en-US"/>
        </w:rPr>
        <w:t>s</w:t>
      </w:r>
      <w:r w:rsidR="0085160E" w:rsidRPr="0065529F">
        <w:rPr>
          <w:rFonts w:eastAsia="SimSun"/>
          <w:lang w:val="en-US"/>
        </w:rPr>
        <w:t>in</w:t>
      </w:r>
      <w:r w:rsidR="00C40009" w:rsidRPr="0065529F">
        <w:rPr>
          <w:rFonts w:eastAsia="SimSun"/>
          <w:lang w:val="en-US"/>
        </w:rPr>
        <w:t>ce 2006</w:t>
      </w:r>
      <w:r w:rsidR="008B0A63">
        <w:rPr>
          <w:rFonts w:eastAsia="SimSun"/>
          <w:lang w:val="en-US"/>
        </w:rPr>
        <w:t xml:space="preserve"> (run for three semesters)</w:t>
      </w:r>
      <w:r w:rsidR="00C40009" w:rsidRPr="0065529F">
        <w:rPr>
          <w:rFonts w:eastAsia="SimSun"/>
          <w:lang w:val="en-US"/>
        </w:rPr>
        <w:t xml:space="preserve">, </w:t>
      </w:r>
      <w:r w:rsidR="00712159">
        <w:rPr>
          <w:rFonts w:eastAsia="SimSun"/>
          <w:lang w:val="en-US"/>
        </w:rPr>
        <w:t xml:space="preserve">and also the Disability Studies Doctoral Workshop in 2007; </w:t>
      </w:r>
      <w:r w:rsidR="00C40009" w:rsidRPr="0065529F">
        <w:rPr>
          <w:rFonts w:eastAsia="SimSun"/>
          <w:lang w:val="en-US"/>
        </w:rPr>
        <w:t xml:space="preserve">and worked for the </w:t>
      </w:r>
      <w:r w:rsidR="00C40009" w:rsidRPr="00AC266C">
        <w:rPr>
          <w:rFonts w:eastAsia="SimSun"/>
          <w:lang w:val="en-US"/>
        </w:rPr>
        <w:t xml:space="preserve">Disability History </w:t>
      </w:r>
      <w:r w:rsidR="00B723BE" w:rsidRPr="00AC266C">
        <w:rPr>
          <w:rFonts w:eastAsia="SimSun"/>
          <w:lang w:val="en-US"/>
        </w:rPr>
        <w:t xml:space="preserve">Touring </w:t>
      </w:r>
      <w:r w:rsidR="00C40009" w:rsidRPr="00AC266C">
        <w:rPr>
          <w:rFonts w:eastAsia="SimSun"/>
          <w:lang w:val="en-US"/>
        </w:rPr>
        <w:t>Exhibit</w:t>
      </w:r>
      <w:r w:rsidR="00C40009" w:rsidRPr="0065529F">
        <w:rPr>
          <w:rFonts w:eastAsia="SimSun"/>
          <w:lang w:val="en-US"/>
        </w:rPr>
        <w:t xml:space="preserve"> in Hungary.</w:t>
      </w:r>
    </w:p>
    <w:p w:rsidR="0085160E" w:rsidRPr="0065529F" w:rsidRDefault="0085160E" w:rsidP="0010568A">
      <w:pPr>
        <w:pStyle w:val="NormalWeb"/>
        <w:jc w:val="both"/>
        <w:rPr>
          <w:rFonts w:eastAsia="SimSun"/>
          <w:lang w:val="en-US"/>
        </w:rPr>
      </w:pPr>
    </w:p>
    <w:p w:rsidR="006F3D7D" w:rsidRPr="0065529F" w:rsidRDefault="00544648" w:rsidP="0010568A">
      <w:pPr>
        <w:pStyle w:val="NormalWeb"/>
        <w:jc w:val="both"/>
        <w:rPr>
          <w:lang w:val="en-US"/>
        </w:rPr>
      </w:pPr>
      <w:r w:rsidRPr="0065529F">
        <w:rPr>
          <w:rFonts w:eastAsia="SimSun"/>
          <w:lang w:val="en-US"/>
        </w:rPr>
        <w:t>N</w:t>
      </w:r>
      <w:r w:rsidR="002237A3" w:rsidRPr="0065529F">
        <w:rPr>
          <w:lang w:val="en-US"/>
        </w:rPr>
        <w:t>ow</w:t>
      </w:r>
      <w:r w:rsidRPr="0065529F">
        <w:rPr>
          <w:lang w:val="en-US"/>
        </w:rPr>
        <w:t xml:space="preserve">adays, </w:t>
      </w:r>
      <w:r w:rsidR="00C16770">
        <w:rPr>
          <w:lang w:val="en-US"/>
        </w:rPr>
        <w:t>he</w:t>
      </w:r>
      <w:r w:rsidR="008B0A63">
        <w:rPr>
          <w:lang w:val="en-US"/>
        </w:rPr>
        <w:t xml:space="preserve"> work</w:t>
      </w:r>
      <w:r w:rsidR="00C16770">
        <w:rPr>
          <w:lang w:val="en-US"/>
        </w:rPr>
        <w:t>s</w:t>
      </w:r>
      <w:r w:rsidR="008B0A63">
        <w:rPr>
          <w:lang w:val="en-US"/>
        </w:rPr>
        <w:t xml:space="preserve"> </w:t>
      </w:r>
      <w:r w:rsidRPr="0065529F">
        <w:rPr>
          <w:lang w:val="en-US"/>
        </w:rPr>
        <w:t xml:space="preserve">as </w:t>
      </w:r>
      <w:r w:rsidR="008B0A63">
        <w:rPr>
          <w:lang w:val="en-US"/>
        </w:rPr>
        <w:t>the</w:t>
      </w:r>
      <w:r w:rsidR="002237A3" w:rsidRPr="0065529F">
        <w:rPr>
          <w:lang w:val="en-US"/>
        </w:rPr>
        <w:t xml:space="preserve"> head of</w:t>
      </w:r>
      <w:r w:rsidR="008B0A63">
        <w:rPr>
          <w:lang w:val="en-US"/>
        </w:rPr>
        <w:t xml:space="preserve"> Institute for Disability and Social Participation.</w:t>
      </w:r>
      <w:r w:rsidRPr="0065529F">
        <w:rPr>
          <w:lang w:val="en-US"/>
        </w:rPr>
        <w:t xml:space="preserve"> </w:t>
      </w:r>
      <w:r w:rsidR="00C13D8F">
        <w:rPr>
          <w:lang w:val="en-US"/>
        </w:rPr>
        <w:t>Its</w:t>
      </w:r>
      <w:r w:rsidR="00460AAC" w:rsidRPr="0065529F">
        <w:rPr>
          <w:lang w:val="en-US"/>
        </w:rPr>
        <w:t xml:space="preserve"> mi</w:t>
      </w:r>
      <w:r w:rsidR="00460AAC" w:rsidRPr="0065529F">
        <w:rPr>
          <w:lang w:val="en-US"/>
        </w:rPr>
        <w:t>s</w:t>
      </w:r>
      <w:r w:rsidR="00460AAC" w:rsidRPr="0065529F">
        <w:rPr>
          <w:lang w:val="en-US"/>
        </w:rPr>
        <w:t>sion is</w:t>
      </w:r>
      <w:r w:rsidRPr="0065529F">
        <w:rPr>
          <w:lang w:val="en-US"/>
        </w:rPr>
        <w:t xml:space="preserve"> </w:t>
      </w:r>
      <w:r w:rsidR="008B0A63">
        <w:rPr>
          <w:lang w:val="en-US"/>
        </w:rPr>
        <w:t xml:space="preserve">creating knew knowledge and </w:t>
      </w:r>
      <w:r w:rsidRPr="0065529F">
        <w:rPr>
          <w:lang w:val="en-US"/>
        </w:rPr>
        <w:t>support</w:t>
      </w:r>
      <w:r w:rsidR="00460AAC" w:rsidRPr="0065529F">
        <w:rPr>
          <w:lang w:val="en-US"/>
        </w:rPr>
        <w:t>ing</w:t>
      </w:r>
      <w:r w:rsidRPr="0065529F">
        <w:rPr>
          <w:lang w:val="en-US"/>
        </w:rPr>
        <w:t xml:space="preserve"> knowledge transfer in Disability Studies.</w:t>
      </w:r>
    </w:p>
    <w:p w:rsidR="00325ECB" w:rsidRPr="0065529F" w:rsidRDefault="00325ECB" w:rsidP="0010568A">
      <w:pPr>
        <w:pStyle w:val="NormalWeb"/>
        <w:jc w:val="both"/>
        <w:rPr>
          <w:lang w:val="en-US"/>
        </w:rPr>
      </w:pPr>
    </w:p>
    <w:p w:rsidR="00C94949" w:rsidRDefault="00C94949" w:rsidP="0010568A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Among several research grants </w:t>
      </w:r>
      <w:r w:rsidR="00C16770">
        <w:rPr>
          <w:color w:val="auto"/>
          <w:lang w:val="en-US"/>
        </w:rPr>
        <w:t>he</w:t>
      </w:r>
      <w:r w:rsidR="00EF6DD7" w:rsidRPr="0065529F">
        <w:rPr>
          <w:color w:val="auto"/>
          <w:lang w:val="en-US"/>
        </w:rPr>
        <w:t xml:space="preserve"> received </w:t>
      </w:r>
    </w:p>
    <w:p w:rsidR="00325ECB" w:rsidRDefault="00EF6DD7" w:rsidP="0010568A">
      <w:pPr>
        <w:pStyle w:val="Default"/>
        <w:jc w:val="both"/>
        <w:rPr>
          <w:color w:val="auto"/>
          <w:lang w:val="en-US"/>
        </w:rPr>
      </w:pPr>
      <w:proofErr w:type="gramStart"/>
      <w:r w:rsidRPr="0065529F">
        <w:rPr>
          <w:color w:val="auto"/>
          <w:lang w:val="en-US"/>
        </w:rPr>
        <w:t>the</w:t>
      </w:r>
      <w:proofErr w:type="gramEnd"/>
      <w:r w:rsidRPr="0065529F">
        <w:rPr>
          <w:color w:val="auto"/>
          <w:lang w:val="en-US"/>
        </w:rPr>
        <w:t xml:space="preserve"> </w:t>
      </w:r>
      <w:r w:rsidR="00325ECB" w:rsidRPr="0065529F">
        <w:rPr>
          <w:color w:val="auto"/>
          <w:lang w:val="en-US"/>
        </w:rPr>
        <w:t>Knight Cross of Excellence Cross of Hungarian Republic</w:t>
      </w:r>
      <w:r w:rsidR="00D67BB6" w:rsidRPr="0065529F">
        <w:rPr>
          <w:color w:val="auto"/>
          <w:lang w:val="en-US"/>
        </w:rPr>
        <w:t xml:space="preserve"> </w:t>
      </w:r>
      <w:r w:rsidR="00325ECB" w:rsidRPr="0065529F">
        <w:rPr>
          <w:color w:val="auto"/>
          <w:lang w:val="en-US"/>
        </w:rPr>
        <w:t xml:space="preserve">for 22 years of teaching and research in Disability Studies </w:t>
      </w:r>
      <w:r w:rsidR="00C94949">
        <w:rPr>
          <w:color w:val="auto"/>
          <w:lang w:val="en-US"/>
        </w:rPr>
        <w:t>in 2006;</w:t>
      </w:r>
    </w:p>
    <w:p w:rsidR="00C94949" w:rsidRDefault="00C94949" w:rsidP="0010568A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>Charles Simonyi research grant in 2008;</w:t>
      </w:r>
    </w:p>
    <w:p w:rsidR="00C94949" w:rsidRDefault="00C94949" w:rsidP="0010568A">
      <w:pPr>
        <w:pStyle w:val="Default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Iustitia</w:t>
      </w:r>
      <w:proofErr w:type="spellEnd"/>
      <w:r>
        <w:rPr>
          <w:color w:val="auto"/>
          <w:lang w:val="en-US"/>
        </w:rPr>
        <w:t xml:space="preserve"> Regnum </w:t>
      </w:r>
      <w:proofErr w:type="spellStart"/>
      <w:r>
        <w:rPr>
          <w:color w:val="auto"/>
          <w:lang w:val="en-US"/>
        </w:rPr>
        <w:t>Fundamentorum</w:t>
      </w:r>
      <w:proofErr w:type="spellEnd"/>
      <w:r>
        <w:rPr>
          <w:color w:val="auto"/>
          <w:lang w:val="en-US"/>
        </w:rPr>
        <w:t xml:space="preserve"> Prize of the Ombudsman</w:t>
      </w:r>
      <w:r w:rsidR="00C16770">
        <w:rPr>
          <w:color w:val="auto"/>
          <w:lang w:val="en-US"/>
        </w:rPr>
        <w:t xml:space="preserve"> (</w:t>
      </w:r>
      <w:proofErr w:type="spellStart"/>
      <w:r w:rsidR="00C16770">
        <w:rPr>
          <w:color w:val="auto"/>
          <w:lang w:val="en-US"/>
        </w:rPr>
        <w:t>Máté</w:t>
      </w:r>
      <w:proofErr w:type="spellEnd"/>
      <w:r w:rsidR="00C16770">
        <w:rPr>
          <w:color w:val="auto"/>
          <w:lang w:val="en-US"/>
        </w:rPr>
        <w:t xml:space="preserve"> </w:t>
      </w:r>
      <w:proofErr w:type="spellStart"/>
      <w:r w:rsidR="00C16770">
        <w:rPr>
          <w:color w:val="auto"/>
          <w:lang w:val="en-US"/>
        </w:rPr>
        <w:t>Szabó</w:t>
      </w:r>
      <w:proofErr w:type="spellEnd"/>
      <w:r w:rsidR="00C16770">
        <w:rPr>
          <w:color w:val="auto"/>
          <w:lang w:val="en-US"/>
        </w:rPr>
        <w:t>, PhD)</w:t>
      </w:r>
      <w:r>
        <w:rPr>
          <w:color w:val="auto"/>
          <w:lang w:val="en-US"/>
        </w:rPr>
        <w:t xml:space="preserve"> in 2009</w:t>
      </w:r>
      <w:proofErr w:type="gramStart"/>
      <w:r>
        <w:rPr>
          <w:color w:val="auto"/>
          <w:lang w:val="en-US"/>
        </w:rPr>
        <w:t>;</w:t>
      </w:r>
      <w:proofErr w:type="gramEnd"/>
    </w:p>
    <w:p w:rsidR="00C94949" w:rsidRDefault="00C94949" w:rsidP="0010568A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Gabor </w:t>
      </w:r>
      <w:proofErr w:type="spellStart"/>
      <w:r>
        <w:rPr>
          <w:color w:val="auto"/>
          <w:lang w:val="en-US"/>
        </w:rPr>
        <w:t>Zalabai</w:t>
      </w:r>
      <w:proofErr w:type="spellEnd"/>
      <w:r>
        <w:rPr>
          <w:color w:val="auto"/>
          <w:lang w:val="en-US"/>
        </w:rPr>
        <w:t xml:space="preserve"> Prize for Equal Opportunities </w:t>
      </w:r>
      <w:r w:rsidR="00712159">
        <w:rPr>
          <w:color w:val="auto"/>
          <w:lang w:val="en-US"/>
        </w:rPr>
        <w:t>from</w:t>
      </w:r>
      <w:r>
        <w:rPr>
          <w:color w:val="auto"/>
          <w:lang w:val="en-US"/>
        </w:rPr>
        <w:t xml:space="preserve"> </w:t>
      </w:r>
      <w:proofErr w:type="spellStart"/>
      <w:r w:rsidR="00C16770">
        <w:rPr>
          <w:color w:val="auto"/>
          <w:lang w:val="en-US"/>
        </w:rPr>
        <w:t>István</w:t>
      </w:r>
      <w:proofErr w:type="spellEnd"/>
      <w:r w:rsidR="00C16770">
        <w:rPr>
          <w:color w:val="auto"/>
          <w:lang w:val="en-US"/>
        </w:rPr>
        <w:t xml:space="preserve"> </w:t>
      </w:r>
      <w:proofErr w:type="spellStart"/>
      <w:r w:rsidR="00C16770">
        <w:rPr>
          <w:color w:val="auto"/>
          <w:lang w:val="en-US"/>
        </w:rPr>
        <w:t>Tarlós</w:t>
      </w:r>
      <w:proofErr w:type="spellEnd"/>
      <w:r w:rsidR="00C16770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 xml:space="preserve">the </w:t>
      </w:r>
      <w:r w:rsidR="00712159">
        <w:rPr>
          <w:color w:val="auto"/>
          <w:lang w:val="en-US"/>
        </w:rPr>
        <w:t xml:space="preserve">Lord </w:t>
      </w:r>
      <w:r>
        <w:rPr>
          <w:color w:val="auto"/>
          <w:lang w:val="en-US"/>
        </w:rPr>
        <w:t>Mayor of the City Budapest in 2012;</w:t>
      </w:r>
    </w:p>
    <w:p w:rsidR="00C94949" w:rsidRDefault="00C94949" w:rsidP="0010568A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Prize of Excellence (by the Rector of </w:t>
      </w:r>
      <w:proofErr w:type="spellStart"/>
      <w:r>
        <w:rPr>
          <w:color w:val="auto"/>
          <w:lang w:val="en-US"/>
        </w:rPr>
        <w:t>Eötvös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Lorán</w:t>
      </w:r>
      <w:r w:rsidR="000E78C1">
        <w:rPr>
          <w:color w:val="auto"/>
          <w:lang w:val="en-US"/>
        </w:rPr>
        <w:t>d</w:t>
      </w:r>
      <w:proofErr w:type="spellEnd"/>
      <w:r>
        <w:rPr>
          <w:color w:val="auto"/>
          <w:lang w:val="en-US"/>
        </w:rPr>
        <w:t xml:space="preserve"> University) in 2016;</w:t>
      </w:r>
    </w:p>
    <w:p w:rsidR="00C94949" w:rsidRDefault="000E78C1" w:rsidP="0010568A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Pro </w:t>
      </w:r>
      <w:proofErr w:type="spellStart"/>
      <w:r>
        <w:rPr>
          <w:color w:val="auto"/>
          <w:lang w:val="en-US"/>
        </w:rPr>
        <w:t>Ingenio</w:t>
      </w:r>
      <w:proofErr w:type="spellEnd"/>
      <w:r>
        <w:rPr>
          <w:color w:val="auto"/>
          <w:lang w:val="en-US"/>
        </w:rPr>
        <w:t xml:space="preserve"> Award of Excellence (</w:t>
      </w:r>
      <w:proofErr w:type="spellStart"/>
      <w:r>
        <w:rPr>
          <w:color w:val="auto"/>
          <w:lang w:val="en-US"/>
        </w:rPr>
        <w:t>Eötvös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Loránd</w:t>
      </w:r>
      <w:proofErr w:type="spellEnd"/>
      <w:r>
        <w:rPr>
          <w:color w:val="auto"/>
          <w:lang w:val="en-US"/>
        </w:rPr>
        <w:t xml:space="preserve"> University) in 2017.</w:t>
      </w:r>
    </w:p>
    <w:p w:rsidR="00896DB7" w:rsidRPr="0065529F" w:rsidRDefault="00896DB7" w:rsidP="0010568A">
      <w:pPr>
        <w:jc w:val="both"/>
        <w:rPr>
          <w:lang w:val="en-US"/>
        </w:rPr>
      </w:pPr>
    </w:p>
    <w:p w:rsidR="00B011AC" w:rsidRPr="00712159" w:rsidRDefault="00FE67BB" w:rsidP="0010568A">
      <w:pPr>
        <w:jc w:val="both"/>
        <w:rPr>
          <w:lang w:val="en-US"/>
        </w:rPr>
      </w:pPr>
      <w:r w:rsidRPr="0065529F">
        <w:rPr>
          <w:b/>
          <w:lang w:val="en-US"/>
        </w:rPr>
        <w:t>Some books</w:t>
      </w:r>
      <w:r w:rsidR="00712159">
        <w:rPr>
          <w:b/>
          <w:lang w:val="en-US"/>
        </w:rPr>
        <w:t xml:space="preserve"> </w:t>
      </w:r>
      <w:r w:rsidR="00712159">
        <w:rPr>
          <w:lang w:val="en-US"/>
        </w:rPr>
        <w:t>(in Hungarian):</w:t>
      </w:r>
    </w:p>
    <w:p w:rsidR="00FE67BB" w:rsidRPr="0065529F" w:rsidRDefault="008A3631" w:rsidP="00FE67BB">
      <w:pPr>
        <w:tabs>
          <w:tab w:val="left" w:pos="-720"/>
        </w:tabs>
        <w:suppressAutoHyphens/>
        <w:jc w:val="both"/>
        <w:rPr>
          <w:i/>
          <w:spacing w:val="-3"/>
          <w:lang w:val="en-US"/>
        </w:rPr>
      </w:pPr>
      <w:r w:rsidRPr="0065529F">
        <w:rPr>
          <w:i/>
          <w:spacing w:val="-3"/>
          <w:lang w:val="en-US"/>
        </w:rPr>
        <w:tab/>
        <w:t xml:space="preserve">- </w:t>
      </w:r>
      <w:r w:rsidR="00FE67BB" w:rsidRPr="0065529F">
        <w:rPr>
          <w:i/>
          <w:spacing w:val="-3"/>
          <w:lang w:val="en-US"/>
        </w:rPr>
        <w:t>People with Disabilities in the Society.</w:t>
      </w:r>
      <w:r w:rsidR="00FE67BB" w:rsidRPr="0065529F">
        <w:rPr>
          <w:spacing w:val="-3"/>
          <w:lang w:val="en-US"/>
        </w:rPr>
        <w:t xml:space="preserve"> </w:t>
      </w:r>
      <w:proofErr w:type="gramStart"/>
      <w:r w:rsidR="00FE67BB" w:rsidRPr="0065529F">
        <w:rPr>
          <w:spacing w:val="-3"/>
          <w:lang w:val="en-US"/>
        </w:rPr>
        <w:t>Further Contributions to the Anatomy of Being Expelled.</w:t>
      </w:r>
      <w:proofErr w:type="gramEnd"/>
      <w:r w:rsidR="00FE67BB" w:rsidRPr="0065529F">
        <w:rPr>
          <w:spacing w:val="-3"/>
          <w:lang w:val="en-US"/>
        </w:rPr>
        <w:t xml:space="preserve"> </w:t>
      </w:r>
      <w:proofErr w:type="spellStart"/>
      <w:r w:rsidR="00FE67BB" w:rsidRPr="0065529F">
        <w:rPr>
          <w:spacing w:val="-3"/>
          <w:lang w:val="en-US"/>
        </w:rPr>
        <w:t>Gondolat</w:t>
      </w:r>
      <w:proofErr w:type="spellEnd"/>
      <w:r w:rsidR="00FE67BB" w:rsidRPr="0065529F">
        <w:rPr>
          <w:spacing w:val="-3"/>
          <w:lang w:val="en-US"/>
        </w:rPr>
        <w:t xml:space="preserve"> Publ. Co., Budapest, 1992</w:t>
      </w:r>
      <w:r w:rsidR="00FE67BB" w:rsidRPr="0065529F">
        <w:rPr>
          <w:i/>
          <w:spacing w:val="-3"/>
          <w:lang w:val="en-US"/>
        </w:rPr>
        <w:t xml:space="preserve"> </w:t>
      </w:r>
    </w:p>
    <w:p w:rsidR="00FE67BB" w:rsidRPr="0065529F" w:rsidRDefault="008A3631" w:rsidP="00FE67BB">
      <w:pPr>
        <w:tabs>
          <w:tab w:val="left" w:pos="-720"/>
        </w:tabs>
        <w:suppressAutoHyphens/>
        <w:jc w:val="both"/>
        <w:rPr>
          <w:spacing w:val="-3"/>
          <w:lang w:val="en-US"/>
        </w:rPr>
      </w:pPr>
      <w:r w:rsidRPr="0065529F">
        <w:rPr>
          <w:i/>
          <w:spacing w:val="-3"/>
          <w:lang w:val="en-US"/>
        </w:rPr>
        <w:tab/>
        <w:t xml:space="preserve">- </w:t>
      </w:r>
      <w:r w:rsidR="00FE67BB" w:rsidRPr="0065529F">
        <w:rPr>
          <w:i/>
          <w:spacing w:val="-3"/>
          <w:lang w:val="en-US"/>
        </w:rPr>
        <w:t>European Social Law</w:t>
      </w:r>
      <w:r w:rsidR="00FE67BB" w:rsidRPr="0065529F">
        <w:rPr>
          <w:spacing w:val="-3"/>
          <w:lang w:val="en-US"/>
        </w:rPr>
        <w:t xml:space="preserve">— with </w:t>
      </w:r>
      <w:proofErr w:type="spellStart"/>
      <w:r w:rsidR="00FE67BB" w:rsidRPr="0065529F">
        <w:rPr>
          <w:spacing w:val="-3"/>
          <w:lang w:val="en-US"/>
        </w:rPr>
        <w:t>Tamás</w:t>
      </w:r>
      <w:proofErr w:type="spellEnd"/>
      <w:r w:rsidR="00FE67BB" w:rsidRPr="0065529F">
        <w:rPr>
          <w:spacing w:val="-3"/>
          <w:lang w:val="en-US"/>
        </w:rPr>
        <w:t xml:space="preserve"> </w:t>
      </w:r>
      <w:proofErr w:type="spellStart"/>
      <w:r w:rsidR="00FE67BB" w:rsidRPr="0065529F">
        <w:rPr>
          <w:spacing w:val="-3"/>
          <w:lang w:val="en-US"/>
        </w:rPr>
        <w:t>Gyulavári</w:t>
      </w:r>
      <w:proofErr w:type="spellEnd"/>
      <w:r w:rsidR="00FE67BB" w:rsidRPr="0065529F">
        <w:rPr>
          <w:spacing w:val="-3"/>
          <w:lang w:val="en-US"/>
        </w:rPr>
        <w:t xml:space="preserve"> —, Osiris Publ. Co., Budapest, 2000</w:t>
      </w:r>
    </w:p>
    <w:p w:rsidR="00FE67BB" w:rsidRDefault="008A3631" w:rsidP="00FE67BB">
      <w:pPr>
        <w:tabs>
          <w:tab w:val="left" w:pos="-720"/>
        </w:tabs>
        <w:suppressAutoHyphens/>
        <w:jc w:val="both"/>
        <w:rPr>
          <w:spacing w:val="-3"/>
          <w:lang w:val="en-US"/>
        </w:rPr>
      </w:pPr>
      <w:r w:rsidRPr="0065529F">
        <w:rPr>
          <w:i/>
          <w:spacing w:val="-3"/>
          <w:lang w:val="en-US"/>
        </w:rPr>
        <w:tab/>
        <w:t xml:space="preserve">- </w:t>
      </w:r>
      <w:r w:rsidR="00FE67BB" w:rsidRPr="0065529F">
        <w:rPr>
          <w:i/>
          <w:spacing w:val="-3"/>
          <w:lang w:val="en-US"/>
        </w:rPr>
        <w:t xml:space="preserve">From </w:t>
      </w:r>
      <w:r w:rsidR="00C16770" w:rsidRPr="0065529F">
        <w:rPr>
          <w:i/>
          <w:spacing w:val="-3"/>
          <w:lang w:val="en-US"/>
        </w:rPr>
        <w:t>Taigetus</w:t>
      </w:r>
      <w:r w:rsidR="00FE67BB" w:rsidRPr="0065529F">
        <w:rPr>
          <w:i/>
          <w:spacing w:val="-3"/>
          <w:lang w:val="en-US"/>
        </w:rPr>
        <w:t xml:space="preserve"> to Equal Opportunities—</w:t>
      </w:r>
      <w:r w:rsidR="00FE67BB" w:rsidRPr="0065529F">
        <w:rPr>
          <w:spacing w:val="-3"/>
          <w:lang w:val="en-US"/>
        </w:rPr>
        <w:t xml:space="preserve">with Sophia </w:t>
      </w:r>
      <w:proofErr w:type="spellStart"/>
      <w:r w:rsidR="00FE67BB" w:rsidRPr="0065529F">
        <w:rPr>
          <w:spacing w:val="-3"/>
          <w:lang w:val="en-US"/>
        </w:rPr>
        <w:t>Kalman</w:t>
      </w:r>
      <w:proofErr w:type="spellEnd"/>
      <w:r w:rsidR="00FE67BB" w:rsidRPr="0065529F">
        <w:rPr>
          <w:spacing w:val="-3"/>
          <w:lang w:val="en-US"/>
        </w:rPr>
        <w:t>—</w:t>
      </w:r>
      <w:r w:rsidR="00C16770" w:rsidRPr="00C16770">
        <w:rPr>
          <w:spacing w:val="-3"/>
          <w:lang w:val="en-US"/>
        </w:rPr>
        <w:t xml:space="preserve"> </w:t>
      </w:r>
      <w:r w:rsidR="00C16770" w:rsidRPr="0065529F">
        <w:rPr>
          <w:spacing w:val="-3"/>
          <w:lang w:val="en-US"/>
        </w:rPr>
        <w:t xml:space="preserve">Budapest, </w:t>
      </w:r>
      <w:r w:rsidR="00FE67BB" w:rsidRPr="0065529F">
        <w:rPr>
          <w:spacing w:val="-3"/>
          <w:lang w:val="en-US"/>
        </w:rPr>
        <w:t>Osiris Publ. Co., 2002</w:t>
      </w:r>
    </w:p>
    <w:p w:rsidR="008B0A63" w:rsidRPr="0065529F" w:rsidRDefault="008B0A63" w:rsidP="00FE67BB">
      <w:pPr>
        <w:tabs>
          <w:tab w:val="left" w:pos="-72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 xml:space="preserve">- </w:t>
      </w:r>
      <w:r w:rsidRPr="00C16770">
        <w:rPr>
          <w:i/>
          <w:spacing w:val="-3"/>
          <w:lang w:val="en-US"/>
        </w:rPr>
        <w:t xml:space="preserve">From Equal Opportunities to </w:t>
      </w:r>
      <w:r w:rsidR="00C16770" w:rsidRPr="00C16770">
        <w:rPr>
          <w:i/>
          <w:spacing w:val="-3"/>
          <w:lang w:val="en-US"/>
        </w:rPr>
        <w:t>Taigetus</w:t>
      </w:r>
      <w:r w:rsidRPr="00C16770">
        <w:rPr>
          <w:i/>
          <w:spacing w:val="-3"/>
          <w:lang w:val="en-US"/>
        </w:rPr>
        <w:t>?</w:t>
      </w:r>
      <w:r>
        <w:rPr>
          <w:spacing w:val="-3"/>
          <w:lang w:val="en-US"/>
        </w:rPr>
        <w:t xml:space="preserve"> (</w:t>
      </w:r>
      <w:proofErr w:type="gramStart"/>
      <w:r>
        <w:rPr>
          <w:spacing w:val="-3"/>
          <w:lang w:val="en-US"/>
        </w:rPr>
        <w:t>ed</w:t>
      </w:r>
      <w:r w:rsidR="00C16770">
        <w:rPr>
          <w:spacing w:val="-3"/>
          <w:lang w:val="en-US"/>
        </w:rPr>
        <w:t>s</w:t>
      </w:r>
      <w:proofErr w:type="gramEnd"/>
      <w:r w:rsidR="00C16770">
        <w:rPr>
          <w:spacing w:val="-3"/>
          <w:lang w:val="en-US"/>
        </w:rPr>
        <w:t xml:space="preserve">.: G. Konczei and I. </w:t>
      </w:r>
      <w:proofErr w:type="spellStart"/>
      <w:r w:rsidR="00C16770">
        <w:rPr>
          <w:spacing w:val="-3"/>
          <w:lang w:val="en-US"/>
        </w:rPr>
        <w:t>Hernadi</w:t>
      </w:r>
      <w:proofErr w:type="spellEnd"/>
      <w:r w:rsidR="00C16770">
        <w:rPr>
          <w:spacing w:val="-3"/>
          <w:lang w:val="en-US"/>
        </w:rPr>
        <w:t xml:space="preserve">). Budapest, </w:t>
      </w:r>
      <w:proofErr w:type="spellStart"/>
      <w:r w:rsidR="00C16770">
        <w:rPr>
          <w:spacing w:val="-3"/>
          <w:lang w:val="en-US"/>
        </w:rPr>
        <w:t>L’Harmattan</w:t>
      </w:r>
      <w:proofErr w:type="spellEnd"/>
      <w:r w:rsidR="00C16770">
        <w:rPr>
          <w:spacing w:val="-3"/>
          <w:lang w:val="en-US"/>
        </w:rPr>
        <w:t>, 2017.</w:t>
      </w:r>
    </w:p>
    <w:p w:rsidR="00FE67BB" w:rsidRPr="0065529F" w:rsidRDefault="00FE67BB" w:rsidP="0010568A">
      <w:pPr>
        <w:jc w:val="both"/>
        <w:rPr>
          <w:lang w:val="en-US"/>
        </w:rPr>
      </w:pPr>
      <w:bookmarkStart w:id="0" w:name="_GoBack"/>
      <w:bookmarkEnd w:id="0"/>
    </w:p>
    <w:p w:rsidR="00A65243" w:rsidRPr="0065529F" w:rsidRDefault="00A65243" w:rsidP="0010568A">
      <w:pPr>
        <w:jc w:val="both"/>
        <w:rPr>
          <w:lang w:val="en-US"/>
        </w:rPr>
      </w:pPr>
    </w:p>
    <w:sectPr w:rsidR="00A65243" w:rsidRPr="0065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6C" w:rsidRDefault="00AC266C">
      <w:r>
        <w:separator/>
      </w:r>
    </w:p>
  </w:endnote>
  <w:endnote w:type="continuationSeparator" w:id="0">
    <w:p w:rsidR="00AC266C" w:rsidRDefault="00AC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Vrind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6C" w:rsidRDefault="00AC266C">
      <w:r>
        <w:separator/>
      </w:r>
    </w:p>
  </w:footnote>
  <w:footnote w:type="continuationSeparator" w:id="0">
    <w:p w:rsidR="00AC266C" w:rsidRDefault="00AC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F"/>
      </v:shape>
    </w:pict>
  </w:numPicBullet>
  <w:abstractNum w:abstractNumId="0">
    <w:nsid w:val="29DF11E8"/>
    <w:multiLevelType w:val="hybridMultilevel"/>
    <w:tmpl w:val="6A6C0BDE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033E1"/>
    <w:multiLevelType w:val="hybridMultilevel"/>
    <w:tmpl w:val="1A629236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90"/>
    <w:rsid w:val="00041402"/>
    <w:rsid w:val="00052A05"/>
    <w:rsid w:val="00057D31"/>
    <w:rsid w:val="000874E5"/>
    <w:rsid w:val="000C43F8"/>
    <w:rsid w:val="000D36E1"/>
    <w:rsid w:val="000D7D44"/>
    <w:rsid w:val="000E78C1"/>
    <w:rsid w:val="000F2996"/>
    <w:rsid w:val="000F4D8C"/>
    <w:rsid w:val="000F51E4"/>
    <w:rsid w:val="000F64BB"/>
    <w:rsid w:val="0010568A"/>
    <w:rsid w:val="00183292"/>
    <w:rsid w:val="001A6602"/>
    <w:rsid w:val="001D3A8F"/>
    <w:rsid w:val="002025B7"/>
    <w:rsid w:val="002237A3"/>
    <w:rsid w:val="002611D8"/>
    <w:rsid w:val="002850F1"/>
    <w:rsid w:val="00296D8D"/>
    <w:rsid w:val="002B4174"/>
    <w:rsid w:val="002C13CA"/>
    <w:rsid w:val="002F50F4"/>
    <w:rsid w:val="00324F53"/>
    <w:rsid w:val="00325ECB"/>
    <w:rsid w:val="003571E5"/>
    <w:rsid w:val="00372494"/>
    <w:rsid w:val="00381E7C"/>
    <w:rsid w:val="003F257A"/>
    <w:rsid w:val="00442D14"/>
    <w:rsid w:val="004566D9"/>
    <w:rsid w:val="00460AAC"/>
    <w:rsid w:val="00466E61"/>
    <w:rsid w:val="0046747A"/>
    <w:rsid w:val="00480781"/>
    <w:rsid w:val="004817FD"/>
    <w:rsid w:val="00484C02"/>
    <w:rsid w:val="004B117D"/>
    <w:rsid w:val="004E4835"/>
    <w:rsid w:val="00544648"/>
    <w:rsid w:val="005A433F"/>
    <w:rsid w:val="005B2417"/>
    <w:rsid w:val="005D3F1C"/>
    <w:rsid w:val="005E5345"/>
    <w:rsid w:val="00616815"/>
    <w:rsid w:val="00616EF7"/>
    <w:rsid w:val="0064055E"/>
    <w:rsid w:val="0065529F"/>
    <w:rsid w:val="006575E8"/>
    <w:rsid w:val="00676EDF"/>
    <w:rsid w:val="006A66C0"/>
    <w:rsid w:val="006D7E35"/>
    <w:rsid w:val="006F3D7D"/>
    <w:rsid w:val="00712159"/>
    <w:rsid w:val="00751260"/>
    <w:rsid w:val="0076792E"/>
    <w:rsid w:val="007834C2"/>
    <w:rsid w:val="00794358"/>
    <w:rsid w:val="007D1DDF"/>
    <w:rsid w:val="0085160E"/>
    <w:rsid w:val="0086103C"/>
    <w:rsid w:val="00896DB7"/>
    <w:rsid w:val="008A3631"/>
    <w:rsid w:val="008B0A63"/>
    <w:rsid w:val="00914A58"/>
    <w:rsid w:val="00967F90"/>
    <w:rsid w:val="009727FA"/>
    <w:rsid w:val="00975BAB"/>
    <w:rsid w:val="009B1CED"/>
    <w:rsid w:val="009B66CF"/>
    <w:rsid w:val="00A03D2D"/>
    <w:rsid w:val="00A131BE"/>
    <w:rsid w:val="00A13801"/>
    <w:rsid w:val="00A65243"/>
    <w:rsid w:val="00AB5752"/>
    <w:rsid w:val="00AC266C"/>
    <w:rsid w:val="00AC4368"/>
    <w:rsid w:val="00B011AC"/>
    <w:rsid w:val="00B35179"/>
    <w:rsid w:val="00B51865"/>
    <w:rsid w:val="00B723BE"/>
    <w:rsid w:val="00BC0B7B"/>
    <w:rsid w:val="00BF664C"/>
    <w:rsid w:val="00C13D8F"/>
    <w:rsid w:val="00C16770"/>
    <w:rsid w:val="00C22574"/>
    <w:rsid w:val="00C3592A"/>
    <w:rsid w:val="00C40009"/>
    <w:rsid w:val="00C530D4"/>
    <w:rsid w:val="00C94949"/>
    <w:rsid w:val="00CA0355"/>
    <w:rsid w:val="00D04778"/>
    <w:rsid w:val="00D17CF3"/>
    <w:rsid w:val="00D366F0"/>
    <w:rsid w:val="00D67BB6"/>
    <w:rsid w:val="00DE3C46"/>
    <w:rsid w:val="00DE778B"/>
    <w:rsid w:val="00DF71A4"/>
    <w:rsid w:val="00EB51C9"/>
    <w:rsid w:val="00EB6C00"/>
    <w:rsid w:val="00EC20B4"/>
    <w:rsid w:val="00EC51BC"/>
    <w:rsid w:val="00EC67EA"/>
    <w:rsid w:val="00ED21FF"/>
    <w:rsid w:val="00EF6DD7"/>
    <w:rsid w:val="00F153BF"/>
    <w:rsid w:val="00F20A5C"/>
    <w:rsid w:val="00F25382"/>
    <w:rsid w:val="00F26A20"/>
    <w:rsid w:val="00F31F9C"/>
    <w:rsid w:val="00F4094F"/>
    <w:rsid w:val="00F47399"/>
    <w:rsid w:val="00FC55DE"/>
    <w:rsid w:val="00FD2955"/>
    <w:rsid w:val="00FD54FF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B99E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3">
    <w:name w:val="heading 3"/>
    <w:basedOn w:val="Normal"/>
    <w:next w:val="Normal"/>
    <w:qFormat/>
    <w:rsid w:val="0010568A"/>
    <w:pPr>
      <w:widowControl w:val="0"/>
      <w:tabs>
        <w:tab w:val="left" w:pos="142"/>
        <w:tab w:val="left" w:pos="3261"/>
      </w:tabs>
      <w:jc w:val="center"/>
      <w:outlineLvl w:val="2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7F90"/>
  </w:style>
  <w:style w:type="character" w:styleId="Strong">
    <w:name w:val="Strong"/>
    <w:basedOn w:val="DefaultParagraphFont"/>
    <w:qFormat/>
    <w:rsid w:val="00967F90"/>
    <w:rPr>
      <w:b/>
      <w:bCs/>
    </w:rPr>
  </w:style>
  <w:style w:type="character" w:styleId="Hyperlink">
    <w:name w:val="Hyperlink"/>
    <w:basedOn w:val="DefaultParagraphFont"/>
    <w:rsid w:val="00967F90"/>
    <w:rPr>
      <w:color w:val="0000FF"/>
      <w:u w:val="single"/>
    </w:rPr>
  </w:style>
  <w:style w:type="paragraph" w:customStyle="1" w:styleId="Default">
    <w:name w:val="Default"/>
    <w:rsid w:val="005E534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customStyle="1" w:styleId="yshortcuts">
    <w:name w:val="yshortcuts"/>
    <w:basedOn w:val="DefaultParagraphFont"/>
    <w:rsid w:val="000D7D44"/>
  </w:style>
  <w:style w:type="character" w:styleId="FollowedHyperlink">
    <w:name w:val="FollowedHyperlink"/>
    <w:basedOn w:val="DefaultParagraphFont"/>
    <w:rsid w:val="00DE3C46"/>
    <w:rPr>
      <w:color w:val="800080"/>
      <w:u w:val="single"/>
    </w:rPr>
  </w:style>
  <w:style w:type="paragraph" w:styleId="FootnoteText">
    <w:name w:val="footnote text"/>
    <w:basedOn w:val="Normal"/>
    <w:semiHidden/>
    <w:rsid w:val="004807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80781"/>
    <w:rPr>
      <w:vertAlign w:val="superscript"/>
    </w:rPr>
  </w:style>
  <w:style w:type="paragraph" w:customStyle="1" w:styleId="OUTLOOK">
    <w:name w:val="OUTLOOK"/>
    <w:basedOn w:val="NormalWeb"/>
    <w:autoRedefine/>
    <w:rsid w:val="00544648"/>
    <w:pPr>
      <w:spacing w:before="100" w:beforeAutospacing="1" w:after="100" w:afterAutospacing="1"/>
    </w:pPr>
    <w:rPr>
      <w:rFonts w:ascii="Sylfaen" w:hAnsi="Sylfaen" w:cs="Vrinda"/>
      <w:lang w:val="en-US"/>
    </w:rPr>
  </w:style>
  <w:style w:type="paragraph" w:customStyle="1" w:styleId="norml">
    <w:name w:val="normál"/>
    <w:basedOn w:val="Normal"/>
    <w:autoRedefine/>
    <w:rsid w:val="00F4094F"/>
    <w:pPr>
      <w:widowControl w:val="0"/>
      <w:ind w:left="2832"/>
      <w:jc w:val="both"/>
    </w:pPr>
    <w:rPr>
      <w:rFonts w:ascii="Calibri" w:hAnsi="Calibri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rsid w:val="0086103C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103C"/>
    <w:rPr>
      <w:rFonts w:ascii="Lucida Grande CE" w:hAnsi="Lucida Grande C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3">
    <w:name w:val="heading 3"/>
    <w:basedOn w:val="Normal"/>
    <w:next w:val="Normal"/>
    <w:qFormat/>
    <w:rsid w:val="0010568A"/>
    <w:pPr>
      <w:widowControl w:val="0"/>
      <w:tabs>
        <w:tab w:val="left" w:pos="142"/>
        <w:tab w:val="left" w:pos="3261"/>
      </w:tabs>
      <w:jc w:val="center"/>
      <w:outlineLvl w:val="2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7F90"/>
  </w:style>
  <w:style w:type="character" w:styleId="Strong">
    <w:name w:val="Strong"/>
    <w:basedOn w:val="DefaultParagraphFont"/>
    <w:qFormat/>
    <w:rsid w:val="00967F90"/>
    <w:rPr>
      <w:b/>
      <w:bCs/>
    </w:rPr>
  </w:style>
  <w:style w:type="character" w:styleId="Hyperlink">
    <w:name w:val="Hyperlink"/>
    <w:basedOn w:val="DefaultParagraphFont"/>
    <w:rsid w:val="00967F90"/>
    <w:rPr>
      <w:color w:val="0000FF"/>
      <w:u w:val="single"/>
    </w:rPr>
  </w:style>
  <w:style w:type="paragraph" w:customStyle="1" w:styleId="Default">
    <w:name w:val="Default"/>
    <w:rsid w:val="005E534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customStyle="1" w:styleId="yshortcuts">
    <w:name w:val="yshortcuts"/>
    <w:basedOn w:val="DefaultParagraphFont"/>
    <w:rsid w:val="000D7D44"/>
  </w:style>
  <w:style w:type="character" w:styleId="FollowedHyperlink">
    <w:name w:val="FollowedHyperlink"/>
    <w:basedOn w:val="DefaultParagraphFont"/>
    <w:rsid w:val="00DE3C46"/>
    <w:rPr>
      <w:color w:val="800080"/>
      <w:u w:val="single"/>
    </w:rPr>
  </w:style>
  <w:style w:type="paragraph" w:styleId="FootnoteText">
    <w:name w:val="footnote text"/>
    <w:basedOn w:val="Normal"/>
    <w:semiHidden/>
    <w:rsid w:val="004807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80781"/>
    <w:rPr>
      <w:vertAlign w:val="superscript"/>
    </w:rPr>
  </w:style>
  <w:style w:type="paragraph" w:customStyle="1" w:styleId="OUTLOOK">
    <w:name w:val="OUTLOOK"/>
    <w:basedOn w:val="NormalWeb"/>
    <w:autoRedefine/>
    <w:rsid w:val="00544648"/>
    <w:pPr>
      <w:spacing w:before="100" w:beforeAutospacing="1" w:after="100" w:afterAutospacing="1"/>
    </w:pPr>
    <w:rPr>
      <w:rFonts w:ascii="Sylfaen" w:hAnsi="Sylfaen" w:cs="Vrinda"/>
      <w:lang w:val="en-US"/>
    </w:rPr>
  </w:style>
  <w:style w:type="paragraph" w:customStyle="1" w:styleId="norml">
    <w:name w:val="normál"/>
    <w:basedOn w:val="Normal"/>
    <w:autoRedefine/>
    <w:rsid w:val="00F4094F"/>
    <w:pPr>
      <w:widowControl w:val="0"/>
      <w:ind w:left="2832"/>
      <w:jc w:val="both"/>
    </w:pPr>
    <w:rPr>
      <w:rFonts w:ascii="Calibri" w:hAnsi="Calibri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rsid w:val="0086103C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103C"/>
    <w:rPr>
      <w:rFonts w:ascii="Lucida Grande CE" w:hAnsi="Lucida Grande C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n.org/development/desa/disabilities/convention-on-the-rights-of-persons-with-disabilitie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nczei@disabilityknowledge.org" TargetMode="External"/><Relationship Id="rId9" Type="http://schemas.openxmlformats.org/officeDocument/2006/relationships/hyperlink" Target="https://www.facebook.com/dsdwhun/" TargetMode="External"/><Relationship Id="rId10" Type="http://schemas.openxmlformats.org/officeDocument/2006/relationships/hyperlink" Target="http://www.un.org/esa/socdev/enable/dissre00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4575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Manager/>
  <Company>Disability Studies, ELTE University Budapest</Company>
  <LinksUpToDate>false</LinksUpToDate>
  <CharactersWithSpaces>5408</CharactersWithSpaces>
  <SharedDoc>false</SharedDoc>
  <HyperlinkBase/>
  <HLinks>
    <vt:vector size="102" baseType="variant">
      <vt:variant>
        <vt:i4>3866653</vt:i4>
      </vt:variant>
      <vt:variant>
        <vt:i4>48</vt:i4>
      </vt:variant>
      <vt:variant>
        <vt:i4>0</vt:i4>
      </vt:variant>
      <vt:variant>
        <vt:i4>5</vt:i4>
      </vt:variant>
      <vt:variant>
        <vt:lpwstr>http://home.nyc.gov/html/unccp/scp/html/sc/budapest_current.shtml</vt:lpwstr>
      </vt:variant>
      <vt:variant>
        <vt:lpwstr/>
      </vt:variant>
      <vt:variant>
        <vt:i4>1703963</vt:i4>
      </vt:variant>
      <vt:variant>
        <vt:i4>45</vt:i4>
      </vt:variant>
      <vt:variant>
        <vt:i4>0</vt:i4>
      </vt:variant>
      <vt:variant>
        <vt:i4>5</vt:i4>
      </vt:variant>
      <vt:variant>
        <vt:lpwstr>http://text.disabilityknowledge.org/konczei-eload.wmv</vt:lpwstr>
      </vt:variant>
      <vt:variant>
        <vt:lpwstr/>
      </vt:variant>
      <vt:variant>
        <vt:i4>4718669</vt:i4>
      </vt:variant>
      <vt:variant>
        <vt:i4>42</vt:i4>
      </vt:variant>
      <vt:variant>
        <vt:i4>0</vt:i4>
      </vt:variant>
      <vt:variant>
        <vt:i4>5</vt:i4>
      </vt:variant>
      <vt:variant>
        <vt:lpwstr>http://www.iearn.org/nyc/</vt:lpwstr>
      </vt:variant>
      <vt:variant>
        <vt:lpwstr/>
      </vt:variant>
      <vt:variant>
        <vt:i4>5898256</vt:i4>
      </vt:variant>
      <vt:variant>
        <vt:i4>39</vt:i4>
      </vt:variant>
      <vt:variant>
        <vt:i4>0</vt:i4>
      </vt:variant>
      <vt:variant>
        <vt:i4>5</vt:i4>
      </vt:variant>
      <vt:variant>
        <vt:lpwstr>http://www.barczi.hu/?page_ID=41&amp;attr_ID=0</vt:lpwstr>
      </vt:variant>
      <vt:variant>
        <vt:lpwstr/>
      </vt:variant>
      <vt:variant>
        <vt:i4>3473515</vt:i4>
      </vt:variant>
      <vt:variant>
        <vt:i4>36</vt:i4>
      </vt:variant>
      <vt:variant>
        <vt:i4>0</vt:i4>
      </vt:variant>
      <vt:variant>
        <vt:i4>5</vt:i4>
      </vt:variant>
      <vt:variant>
        <vt:lpwstr>http://moodle.disabilityknowledge.org/course/view.php?id=14</vt:lpwstr>
      </vt:variant>
      <vt:variant>
        <vt:lpwstr/>
      </vt:variant>
      <vt:variant>
        <vt:i4>7405615</vt:i4>
      </vt:variant>
      <vt:variant>
        <vt:i4>33</vt:i4>
      </vt:variant>
      <vt:variant>
        <vt:i4>0</vt:i4>
      </vt:variant>
      <vt:variant>
        <vt:i4>5</vt:i4>
      </vt:variant>
      <vt:variant>
        <vt:lpwstr>http://e-oktatas.barczi.hu/moodle/course/category.php?id=4</vt:lpwstr>
      </vt:variant>
      <vt:variant>
        <vt:lpwstr/>
      </vt:variant>
      <vt:variant>
        <vt:i4>7471211</vt:i4>
      </vt:variant>
      <vt:variant>
        <vt:i4>30</vt:i4>
      </vt:variant>
      <vt:variant>
        <vt:i4>0</vt:i4>
      </vt:variant>
      <vt:variant>
        <vt:i4>5</vt:i4>
      </vt:variant>
      <vt:variant>
        <vt:lpwstr>http://moodle.disabilityknowledge.org/</vt:lpwstr>
      </vt:variant>
      <vt:variant>
        <vt:lpwstr/>
      </vt:variant>
      <vt:variant>
        <vt:i4>1835087</vt:i4>
      </vt:variant>
      <vt:variant>
        <vt:i4>27</vt:i4>
      </vt:variant>
      <vt:variant>
        <vt:i4>0</vt:i4>
      </vt:variant>
      <vt:variant>
        <vt:i4>5</vt:i4>
      </vt:variant>
      <vt:variant>
        <vt:lpwstr>http://www.disabilityknowledge.org/services.html</vt:lpwstr>
      </vt:variant>
      <vt:variant>
        <vt:lpwstr/>
      </vt:variant>
      <vt:variant>
        <vt:i4>3997706</vt:i4>
      </vt:variant>
      <vt:variant>
        <vt:i4>24</vt:i4>
      </vt:variant>
      <vt:variant>
        <vt:i4>0</vt:i4>
      </vt:variant>
      <vt:variant>
        <vt:i4>5</vt:i4>
      </vt:variant>
      <vt:variant>
        <vt:lpwstr>http://www.coe.int/t/e/human_rights/esc/3_reporting_procedure/3_follow-up_to_the_conclusions/Bureau.asp</vt:lpwstr>
      </vt:variant>
      <vt:variant>
        <vt:lpwstr/>
      </vt:variant>
      <vt:variant>
        <vt:i4>4128830</vt:i4>
      </vt:variant>
      <vt:variant>
        <vt:i4>21</vt:i4>
      </vt:variant>
      <vt:variant>
        <vt:i4>0</vt:i4>
      </vt:variant>
      <vt:variant>
        <vt:i4>5</vt:i4>
      </vt:variant>
      <vt:variant>
        <vt:lpwstr>http://www.un.org/disabilities/</vt:lpwstr>
      </vt:variant>
      <vt:variant>
        <vt:lpwstr/>
      </vt:variant>
      <vt:variant>
        <vt:i4>5767279</vt:i4>
      </vt:variant>
      <vt:variant>
        <vt:i4>18</vt:i4>
      </vt:variant>
      <vt:variant>
        <vt:i4>0</vt:i4>
      </vt:variant>
      <vt:variant>
        <vt:i4>5</vt:i4>
      </vt:variant>
      <vt:variant>
        <vt:lpwstr>http://www.coe.int/T/E/Human_Rights/Esc/</vt:lpwstr>
      </vt:variant>
      <vt:variant>
        <vt:lpwstr/>
      </vt:variant>
      <vt:variant>
        <vt:i4>65550</vt:i4>
      </vt:variant>
      <vt:variant>
        <vt:i4>15</vt:i4>
      </vt:variant>
      <vt:variant>
        <vt:i4>0</vt:i4>
      </vt:variant>
      <vt:variant>
        <vt:i4>5</vt:i4>
      </vt:variant>
      <vt:variant>
        <vt:lpwstr>http://www.un.org/esa/socdev/enable/dissre00.htm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http://text.disabilityknowledge.org/The-Law.htm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http://www.rds.hawaii.edu/about/fellows/</vt:lpwstr>
      </vt:variant>
      <vt:variant>
        <vt:lpwstr/>
      </vt:variant>
      <vt:variant>
        <vt:i4>1114197</vt:i4>
      </vt:variant>
      <vt:variant>
        <vt:i4>6</vt:i4>
      </vt:variant>
      <vt:variant>
        <vt:i4>0</vt:i4>
      </vt:variant>
      <vt:variant>
        <vt:i4>5</vt:i4>
      </vt:variant>
      <vt:variant>
        <vt:lpwstr>http://fulbright2004.myportal.hu/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http://www.disabilityknowledge.org/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mailto:konczei@disabilityknowledge.org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GK</dc:creator>
  <cp:keywords/>
  <dc:description/>
  <cp:lastModifiedBy>Gyorgy Konczei</cp:lastModifiedBy>
  <cp:revision>2</cp:revision>
  <dcterms:created xsi:type="dcterms:W3CDTF">2018-03-12T22:27:00Z</dcterms:created>
  <dcterms:modified xsi:type="dcterms:W3CDTF">2018-03-12T22:27:00Z</dcterms:modified>
  <cp:category/>
</cp:coreProperties>
</file>